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CCD" w:rsidRDefault="00246CCD" w:rsidP="00246CCD">
      <w:pPr>
        <w:tabs>
          <w:tab w:val="left" w:pos="11340"/>
        </w:tabs>
        <w:ind w:left="10773"/>
        <w:jc w:val="center"/>
        <w:rPr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Приложение № 2 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постановлению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Администрации 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>города Батайска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35B8C">
        <w:rPr>
          <w:sz w:val="28"/>
          <w:szCs w:val="28"/>
          <w:u w:val="single"/>
        </w:rPr>
        <w:t xml:space="preserve">14.07.2022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B35B8C">
        <w:rPr>
          <w:sz w:val="28"/>
          <w:szCs w:val="28"/>
          <w:u w:val="single"/>
        </w:rPr>
        <w:t>1976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sz w:val="28"/>
          <w:szCs w:val="28"/>
        </w:rPr>
      </w:pPr>
    </w:p>
    <w:p w:rsidR="00F05C3F" w:rsidRPr="00023989" w:rsidRDefault="00F05C3F" w:rsidP="004E1E0B">
      <w:pPr>
        <w:tabs>
          <w:tab w:val="left" w:pos="11340"/>
        </w:tabs>
        <w:ind w:left="10773"/>
        <w:jc w:val="center"/>
        <w:rPr>
          <w:sz w:val="28"/>
          <w:szCs w:val="28"/>
        </w:rPr>
      </w:pPr>
    </w:p>
    <w:p w:rsidR="00F05C3F" w:rsidRPr="00E31C6C" w:rsidRDefault="003D28B5">
      <w:pPr>
        <w:jc w:val="center"/>
        <w:rPr>
          <w:sz w:val="28"/>
          <w:szCs w:val="28"/>
        </w:rPr>
      </w:pPr>
      <w:r w:rsidRPr="00E31C6C">
        <w:rPr>
          <w:sz w:val="28"/>
          <w:szCs w:val="28"/>
        </w:rPr>
        <w:t>ПЛАН МЕРОПРИЯТИЙ</w:t>
      </w:r>
      <w:r w:rsidR="003D6647" w:rsidRPr="00E31C6C">
        <w:rPr>
          <w:sz w:val="28"/>
          <w:szCs w:val="28"/>
        </w:rPr>
        <w:t xml:space="preserve"> </w:t>
      </w:r>
      <w:r w:rsidRPr="00E31C6C">
        <w:rPr>
          <w:sz w:val="28"/>
          <w:szCs w:val="28"/>
        </w:rPr>
        <w:t>(«</w:t>
      </w:r>
      <w:r w:rsidR="003D6647" w:rsidRPr="00E31C6C">
        <w:rPr>
          <w:sz w:val="28"/>
          <w:szCs w:val="28"/>
        </w:rPr>
        <w:t>ДОРОЖНАЯ КАРТА</w:t>
      </w:r>
      <w:r w:rsidRPr="00E31C6C">
        <w:rPr>
          <w:sz w:val="28"/>
          <w:szCs w:val="28"/>
        </w:rPr>
        <w:t>»)</w:t>
      </w:r>
    </w:p>
    <w:p w:rsidR="00F05C3F" w:rsidRPr="00E31C6C" w:rsidRDefault="003D28B5">
      <w:pPr>
        <w:jc w:val="center"/>
        <w:rPr>
          <w:sz w:val="28"/>
          <w:szCs w:val="28"/>
        </w:rPr>
      </w:pPr>
      <w:r w:rsidRPr="00E31C6C">
        <w:rPr>
          <w:sz w:val="28"/>
          <w:szCs w:val="28"/>
        </w:rPr>
        <w:t xml:space="preserve">по содействию развитию конкуренции </w:t>
      </w:r>
      <w:r w:rsidR="003D6647" w:rsidRPr="00E31C6C">
        <w:rPr>
          <w:sz w:val="28"/>
          <w:szCs w:val="28"/>
        </w:rPr>
        <w:t>на территории</w:t>
      </w:r>
    </w:p>
    <w:p w:rsidR="00F05C3F" w:rsidRPr="00E31C6C" w:rsidRDefault="003D28B5">
      <w:pPr>
        <w:jc w:val="center"/>
        <w:rPr>
          <w:sz w:val="28"/>
          <w:szCs w:val="28"/>
        </w:rPr>
      </w:pPr>
      <w:r w:rsidRPr="00E31C6C">
        <w:rPr>
          <w:sz w:val="28"/>
          <w:szCs w:val="28"/>
        </w:rPr>
        <w:t xml:space="preserve">муниципального образования «Город Батайск» </w:t>
      </w:r>
      <w:r w:rsidR="00A8459E">
        <w:rPr>
          <w:sz w:val="28"/>
          <w:szCs w:val="28"/>
        </w:rPr>
        <w:t>на 2022</w:t>
      </w:r>
      <w:r w:rsidRPr="00E31C6C">
        <w:rPr>
          <w:sz w:val="28"/>
          <w:szCs w:val="28"/>
        </w:rPr>
        <w:t>-202</w:t>
      </w:r>
      <w:r w:rsidR="00A8459E">
        <w:rPr>
          <w:sz w:val="28"/>
          <w:szCs w:val="28"/>
        </w:rPr>
        <w:t>5</w:t>
      </w:r>
      <w:r w:rsidRPr="00E31C6C">
        <w:rPr>
          <w:sz w:val="28"/>
          <w:szCs w:val="28"/>
        </w:rPr>
        <w:t xml:space="preserve"> годы</w:t>
      </w:r>
    </w:p>
    <w:p w:rsidR="00F05C3F" w:rsidRDefault="00F05C3F">
      <w:pPr>
        <w:jc w:val="center"/>
      </w:pPr>
    </w:p>
    <w:tbl>
      <w:tblPr>
        <w:tblW w:w="1521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2409"/>
        <w:gridCol w:w="1560"/>
        <w:gridCol w:w="1559"/>
        <w:gridCol w:w="1276"/>
        <w:gridCol w:w="884"/>
        <w:gridCol w:w="992"/>
        <w:gridCol w:w="992"/>
        <w:gridCol w:w="992"/>
        <w:gridCol w:w="867"/>
      </w:tblGrid>
      <w:tr w:rsidR="00A8459E" w:rsidTr="009D01E7">
        <w:trPr>
          <w:cantSplit/>
          <w:jc w:val="center"/>
        </w:trPr>
        <w:tc>
          <w:tcPr>
            <w:tcW w:w="851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Ключевое событие/результат реализации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61ED3">
            <w:pPr>
              <w:jc w:val="center"/>
            </w:pPr>
            <w:r>
              <w:t>Наименование</w:t>
            </w:r>
          </w:p>
          <w:p w:rsidR="00A8459E" w:rsidRDefault="00A8459E" w:rsidP="00D61ED3">
            <w:pPr>
              <w:jc w:val="center"/>
            </w:pPr>
            <w:r>
              <w:t>целевого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Единица измерения</w:t>
            </w:r>
          </w:p>
        </w:tc>
        <w:tc>
          <w:tcPr>
            <w:tcW w:w="472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>
            <w:pPr>
              <w:jc w:val="center"/>
            </w:pPr>
            <w:r>
              <w:t>Значение целевого показателя</w:t>
            </w:r>
          </w:p>
        </w:tc>
      </w:tr>
      <w:tr w:rsidR="00A8459E" w:rsidTr="009D01E7">
        <w:trPr>
          <w:cantSplit/>
          <w:trHeight w:val="461"/>
          <w:jc w:val="center"/>
        </w:trPr>
        <w:tc>
          <w:tcPr>
            <w:tcW w:w="851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88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022802">
            <w:pPr>
              <w:jc w:val="center"/>
            </w:pPr>
            <w:r>
              <w:t>Факт</w:t>
            </w:r>
          </w:p>
          <w:p w:rsidR="00A8459E" w:rsidRDefault="00A8459E" w:rsidP="00022802">
            <w:pPr>
              <w:jc w:val="center"/>
            </w:pPr>
            <w:r>
              <w:t>2021</w:t>
            </w:r>
          </w:p>
        </w:tc>
        <w:tc>
          <w:tcPr>
            <w:tcW w:w="384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План</w:t>
            </w:r>
          </w:p>
        </w:tc>
      </w:tr>
      <w:tr w:rsidR="00A8459E" w:rsidTr="00313454">
        <w:trPr>
          <w:cantSplit/>
          <w:trHeight w:val="460"/>
          <w:jc w:val="center"/>
        </w:trPr>
        <w:tc>
          <w:tcPr>
            <w:tcW w:w="8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88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A8459E" w:rsidRDefault="00A8459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022802">
            <w:pPr>
              <w:jc w:val="center"/>
            </w:pPr>
            <w:r>
              <w:t>2024</w:t>
            </w:r>
          </w:p>
        </w:tc>
        <w:tc>
          <w:tcPr>
            <w:tcW w:w="8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A8459E" w:rsidRDefault="00A8459E" w:rsidP="00313454">
            <w:pPr>
              <w:pStyle w:val="1"/>
              <w:jc w:val="center"/>
              <w:rPr>
                <w:i w:val="0"/>
              </w:rPr>
            </w:pPr>
            <w:r w:rsidRPr="00A8459E">
              <w:rPr>
                <w:i w:val="0"/>
              </w:rPr>
              <w:t>2025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6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A8459E" w:rsidRDefault="00A8459E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>
            <w:pPr>
              <w:jc w:val="center"/>
            </w:pPr>
            <w:r>
              <w:t>10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>
            <w:pPr>
              <w:jc w:val="center"/>
            </w:pPr>
            <w:r>
              <w:t>11</w:t>
            </w:r>
          </w:p>
        </w:tc>
      </w:tr>
      <w:tr w:rsidR="00A8459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 w:rsidP="00754264">
            <w:pPr>
              <w:jc w:val="center"/>
            </w:pPr>
            <w:r>
              <w:t>Раздел 1. Мероприятия, направленные на развитие социально значимых рынков муниципального образования «Город Батайск»</w:t>
            </w:r>
          </w:p>
        </w:tc>
      </w:tr>
      <w:tr w:rsidR="00A8459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E270FA">
            <w:pPr>
              <w:pStyle w:val="ae"/>
              <w:ind w:left="0"/>
              <w:jc w:val="center"/>
            </w:pPr>
          </w:p>
          <w:p w:rsidR="00A8459E" w:rsidRDefault="00A8459E" w:rsidP="00E270FA">
            <w:pPr>
              <w:pStyle w:val="ae"/>
              <w:ind w:left="0"/>
              <w:jc w:val="center"/>
            </w:pPr>
            <w:r>
              <w:t>1.1. Рынок услуг дошкольного образования</w:t>
            </w:r>
          </w:p>
          <w:p w:rsidR="0040104C" w:rsidRDefault="0040104C" w:rsidP="00E270FA">
            <w:pPr>
              <w:pStyle w:val="ae"/>
              <w:ind w:left="0"/>
              <w:jc w:val="center"/>
            </w:pPr>
          </w:p>
        </w:tc>
      </w:tr>
      <w:tr w:rsidR="00A8459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Pr="00CA6255" w:rsidRDefault="002B6CA1" w:rsidP="00D61ED3">
            <w:pPr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По состоянию на 1 января 2022</w:t>
            </w:r>
            <w:r w:rsidR="00A8459E" w:rsidRPr="00CA6255">
              <w:rPr>
                <w:color w:val="auto"/>
              </w:rPr>
              <w:t xml:space="preserve"> года в муниципальном образовании </w:t>
            </w:r>
            <w:r>
              <w:rPr>
                <w:color w:val="auto"/>
              </w:rPr>
              <w:t>«Город Батайск» функционирует 37</w:t>
            </w:r>
            <w:r w:rsidR="00A8459E" w:rsidRPr="00CA6255">
              <w:rPr>
                <w:color w:val="auto"/>
              </w:rPr>
              <w:t xml:space="preserve"> дошкольных образовательных организаций, реализующих основные общеобразовательные программы дошкольного образования. Общая численность детей, пос</w:t>
            </w:r>
            <w:r>
              <w:rPr>
                <w:color w:val="auto"/>
              </w:rPr>
              <w:t>ещавших данные учреждения 7 290 человек, что составляет 89</w:t>
            </w:r>
            <w:r w:rsidR="00A8459E" w:rsidRPr="00CA6255">
              <w:rPr>
                <w:color w:val="auto"/>
              </w:rPr>
              <w:t xml:space="preserve"> % от числа детей в возрасте от 1 года до 7 лет, проживающих на территории муниципального образования «Город Батайск». Участие частного сектора в предоставлении услуг для дошкольного возраста составляет 3 частных ДОУ. Реализация мероприятий по развитию сектора частных дошкольных образовател</w:t>
            </w:r>
            <w:r w:rsidR="00FB1E38">
              <w:rPr>
                <w:color w:val="auto"/>
              </w:rPr>
              <w:t>ьных организаций позволит к 2023</w:t>
            </w:r>
            <w:r w:rsidR="00A8459E" w:rsidRPr="00CA6255">
              <w:rPr>
                <w:color w:val="auto"/>
              </w:rPr>
              <w:t xml:space="preserve"> году увеличить долю детей, обучающихся в частных дошкольных образовательных организациях, в общей численности детей, посещающих образовательные организации, до 1,6 %.</w:t>
            </w:r>
          </w:p>
        </w:tc>
      </w:tr>
      <w:tr w:rsidR="00A8459E" w:rsidTr="004F7419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 xml:space="preserve">Оказание консультационной и методической помощи субъектам предпринимательской деятельности по </w:t>
            </w:r>
            <w:r>
              <w:lastRenderedPageBreak/>
              <w:t xml:space="preserve">вопросам создания частных дошкольных образовательных организаций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lastRenderedPageBreak/>
              <w:t>Развитие негосударственного сектора дошкольного образования на территории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61ED3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Количество предоставленных консультаций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2B6CA1" w:rsidRDefault="002B6CA1" w:rsidP="00D61ED3">
            <w:pPr>
              <w:jc w:val="center"/>
            </w:pPr>
          </w:p>
          <w:p w:rsidR="00A8459E" w:rsidRDefault="00A8459E" w:rsidP="00D61ED3">
            <w:pPr>
              <w:jc w:val="center"/>
            </w:pPr>
            <w:r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2B6CA1" w:rsidRDefault="002B6CA1" w:rsidP="00142DE9">
            <w:pPr>
              <w:jc w:val="center"/>
            </w:pPr>
          </w:p>
          <w:p w:rsidR="00A8459E" w:rsidRDefault="00E76F44" w:rsidP="00142DE9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2B6CA1" w:rsidRDefault="002B6CA1" w:rsidP="00142DE9">
            <w:pPr>
              <w:jc w:val="center"/>
            </w:pPr>
          </w:p>
          <w:p w:rsidR="00A8459E" w:rsidRDefault="00E76F44" w:rsidP="00142DE9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2B6CA1" w:rsidRDefault="002B6CA1" w:rsidP="00142DE9">
            <w:pPr>
              <w:jc w:val="center"/>
            </w:pPr>
          </w:p>
          <w:p w:rsidR="00A8459E" w:rsidRDefault="00E76F44" w:rsidP="00142DE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B6CA1" w:rsidRDefault="002B6CA1" w:rsidP="00142DE9">
            <w:pPr>
              <w:jc w:val="center"/>
            </w:pPr>
          </w:p>
          <w:p w:rsidR="00A8459E" w:rsidRDefault="00E76F44" w:rsidP="00142DE9">
            <w:pPr>
              <w:jc w:val="center"/>
            </w:pPr>
            <w:r>
              <w:t>6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B6CA1" w:rsidRDefault="002B6CA1" w:rsidP="004F7419">
            <w:pPr>
              <w:jc w:val="center"/>
            </w:pPr>
          </w:p>
          <w:p w:rsidR="00A8459E" w:rsidRDefault="00F4197C" w:rsidP="004F7419">
            <w:pPr>
              <w:jc w:val="center"/>
            </w:pPr>
            <w:r>
              <w:t>6</w:t>
            </w:r>
          </w:p>
        </w:tc>
      </w:tr>
      <w:tr w:rsidR="00A8459E" w:rsidTr="00313454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1.1.2.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3D28B5">
            <w:r>
              <w:t>Актуализация, размещенной на сайте Управления образования г. Батайска, информации о развитии негосударственного сектора дошкольного образования на территории города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Развитие негосударственного сектора дошкольного образования на территории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61ED3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Обеспечение актуализации размещенной информации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77044" w:rsidP="00313454">
            <w:pPr>
              <w:jc w:val="center"/>
            </w:pPr>
            <w:r>
              <w:t>да</w:t>
            </w:r>
          </w:p>
        </w:tc>
      </w:tr>
      <w:tr w:rsidR="00A77044" w:rsidTr="00A11A8C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32F13" w:rsidRDefault="00A77044">
            <w:pPr>
              <w:jc w:val="center"/>
              <w:rPr>
                <w:highlight w:val="yellow"/>
              </w:rPr>
            </w:pPr>
            <w:r w:rsidRPr="00A11A8C">
              <w:t>1.1.3.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>
            <w:r w:rsidRPr="00A11A8C">
              <w:t>Информирование индивидуальных предпринимателей и организаций (кроме государственных и муниципальных), осуществляющих образовательную деятельность по программам дошкольного образования, о возможности их включения в автоматизированную электронную систему «Электронный детский сад»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>
            <w:r w:rsidRPr="00A11A8C">
              <w:t>Повышение информированности потребителей услуг дошкольного образования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 w:rsidP="00D61ED3">
            <w:pPr>
              <w:jc w:val="center"/>
            </w:pPr>
            <w:r w:rsidRPr="00A11A8C"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>
            <w:r w:rsidRPr="00A11A8C">
              <w:t>Количество посещений электронной системы «Электронный детский сад»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 w:rsidP="00D61ED3">
            <w:pPr>
              <w:jc w:val="center"/>
            </w:pPr>
            <w:r w:rsidRPr="00A11A8C"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77044" w:rsidRPr="00A11A8C" w:rsidRDefault="00A32F13" w:rsidP="00A11A8C">
            <w:pPr>
              <w:jc w:val="center"/>
            </w:pPr>
            <w:r w:rsidRPr="00A11A8C">
              <w:t>814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32F13" w:rsidP="00A11A8C">
            <w:pPr>
              <w:jc w:val="center"/>
            </w:pPr>
            <w:r w:rsidRPr="00A11A8C">
              <w:t>800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11A8C" w:rsidRDefault="00A11A8C" w:rsidP="00A11A8C">
            <w:pPr>
              <w:jc w:val="center"/>
            </w:pPr>
          </w:p>
          <w:p w:rsidR="00A11A8C" w:rsidRDefault="00A11A8C" w:rsidP="00A11A8C">
            <w:pPr>
              <w:jc w:val="center"/>
            </w:pPr>
          </w:p>
          <w:p w:rsidR="00A11A8C" w:rsidRDefault="00A11A8C" w:rsidP="00A11A8C">
            <w:pPr>
              <w:jc w:val="center"/>
            </w:pPr>
          </w:p>
          <w:p w:rsidR="00A11A8C" w:rsidRDefault="00A11A8C" w:rsidP="00A11A8C">
            <w:pPr>
              <w:jc w:val="center"/>
            </w:pPr>
          </w:p>
          <w:p w:rsidR="00A11A8C" w:rsidRDefault="00A11A8C" w:rsidP="00A11A8C">
            <w:pPr>
              <w:jc w:val="center"/>
            </w:pPr>
          </w:p>
          <w:p w:rsidR="00A77044" w:rsidRPr="00A11A8C" w:rsidRDefault="00A11A8C" w:rsidP="00A11A8C">
            <w:pPr>
              <w:jc w:val="center"/>
            </w:pPr>
            <w:r>
              <w:t>800</w:t>
            </w:r>
          </w:p>
          <w:p w:rsidR="00A77044" w:rsidRPr="00A11A8C" w:rsidRDefault="00A77044" w:rsidP="00A11A8C">
            <w:pPr>
              <w:jc w:val="center"/>
            </w:pPr>
          </w:p>
          <w:p w:rsidR="00A77044" w:rsidRPr="00A11A8C" w:rsidRDefault="00A77044" w:rsidP="00A11A8C">
            <w:pPr>
              <w:jc w:val="center"/>
            </w:pPr>
          </w:p>
          <w:p w:rsidR="00A77044" w:rsidRPr="00A11A8C" w:rsidRDefault="00A77044" w:rsidP="00A11A8C">
            <w:pPr>
              <w:jc w:val="center"/>
            </w:pPr>
          </w:p>
          <w:p w:rsidR="00A77044" w:rsidRPr="00A11A8C" w:rsidRDefault="00A77044" w:rsidP="00A11A8C">
            <w:pPr>
              <w:jc w:val="center"/>
            </w:pPr>
          </w:p>
          <w:p w:rsidR="00A77044" w:rsidRPr="00A11A8C" w:rsidRDefault="00A77044" w:rsidP="00A11A8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77044" w:rsidRPr="00A11A8C" w:rsidRDefault="00A77044" w:rsidP="00A11A8C">
            <w:pPr>
              <w:jc w:val="center"/>
            </w:pPr>
            <w:r w:rsidRPr="00A11A8C">
              <w:t>800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77044" w:rsidRPr="00A11A8C" w:rsidRDefault="00A11A8C" w:rsidP="00A11A8C">
            <w:pPr>
              <w:jc w:val="center"/>
            </w:pPr>
            <w:r>
              <w:t>800</w:t>
            </w:r>
          </w:p>
        </w:tc>
      </w:tr>
      <w:tr w:rsidR="00A8459E" w:rsidTr="00313454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0B7789" w:rsidRDefault="00A8459E">
            <w:pPr>
              <w:jc w:val="center"/>
              <w:rPr>
                <w:highlight w:val="yellow"/>
              </w:rPr>
            </w:pPr>
            <w:r w:rsidRPr="00CA6255">
              <w:t>1.1.4.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>
            <w:r w:rsidRPr="00CA6255">
              <w:t xml:space="preserve">Мониторинг количества зарегистрированных частных образовательных </w:t>
            </w:r>
            <w:r w:rsidRPr="00CA6255">
              <w:lastRenderedPageBreak/>
              <w:t>организаций</w:t>
            </w:r>
          </w:p>
          <w:p w:rsidR="00A8459E" w:rsidRPr="00CA6255" w:rsidRDefault="00A8459E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>
            <w:r w:rsidRPr="00CA6255">
              <w:lastRenderedPageBreak/>
              <w:t xml:space="preserve">Развитие негосударственного сектора дошкольного образования на </w:t>
            </w:r>
            <w:r w:rsidRPr="00CA6255">
              <w:lastRenderedPageBreak/>
              <w:t>территории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 w:rsidP="00D61ED3">
            <w:pPr>
              <w:jc w:val="center"/>
            </w:pPr>
            <w:r w:rsidRPr="00CA6255">
              <w:lastRenderedPageBreak/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 w:rsidRPr="00CA6255">
              <w:t xml:space="preserve">Доля обучающихся дошкольного </w:t>
            </w:r>
            <w:r w:rsidRPr="00CA6255">
              <w:lastRenderedPageBreak/>
              <w:t xml:space="preserve">возраста в частных образовательных организациях, у индивидуальных предпринимателей, реализующих основные общеобразовательные программы-образовательные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</w:t>
            </w:r>
            <w:r w:rsidRPr="00CA6255">
              <w:lastRenderedPageBreak/>
              <w:t>общеобразовательные программы дошкольного образования</w:t>
            </w:r>
          </w:p>
          <w:p w:rsidR="00704FFB" w:rsidRPr="00CA6255" w:rsidRDefault="00704FFB"/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 w:rsidP="00D61ED3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CA6255" w:rsidRDefault="00A8459E" w:rsidP="00142DE9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 w:rsidP="00142DE9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A7704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1,6, но не</w:t>
            </w:r>
          </w:p>
          <w:p w:rsidR="00A8459E" w:rsidRPr="00CA6255" w:rsidRDefault="00A8459E" w:rsidP="00A7704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менее 1 частно</w:t>
            </w:r>
            <w:r w:rsidRPr="00CA6255">
              <w:rPr>
                <w:color w:val="auto"/>
              </w:rPr>
              <w:lastRenderedPageBreak/>
              <w:t>й органи</w:t>
            </w:r>
          </w:p>
          <w:p w:rsidR="00A8459E" w:rsidRPr="00CA6255" w:rsidRDefault="00A8459E" w:rsidP="00A7704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зации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CA6255" w:rsidRDefault="00A8459E" w:rsidP="00A7704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lastRenderedPageBreak/>
              <w:t>1,6, но не менее 1 частно</w:t>
            </w:r>
            <w:r>
              <w:rPr>
                <w:color w:val="auto"/>
              </w:rPr>
              <w:lastRenderedPageBreak/>
              <w:t>й</w:t>
            </w:r>
            <w:r w:rsidRPr="00CA6255">
              <w:rPr>
                <w:color w:val="auto"/>
              </w:rPr>
              <w:t xml:space="preserve"> органи</w:t>
            </w:r>
          </w:p>
          <w:p w:rsidR="00A8459E" w:rsidRPr="00CA6255" w:rsidRDefault="00A8459E" w:rsidP="00A7704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зации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77044" w:rsidRPr="00CA6255" w:rsidRDefault="00A77044" w:rsidP="0031345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lastRenderedPageBreak/>
              <w:t xml:space="preserve">1,6, но не менее 1 </w:t>
            </w:r>
            <w:r w:rsidRPr="00CA6255">
              <w:rPr>
                <w:color w:val="auto"/>
              </w:rPr>
              <w:lastRenderedPageBreak/>
              <w:t>частно</w:t>
            </w:r>
            <w:r>
              <w:rPr>
                <w:color w:val="auto"/>
              </w:rPr>
              <w:t>й</w:t>
            </w:r>
            <w:r w:rsidRPr="00CA6255">
              <w:rPr>
                <w:color w:val="auto"/>
              </w:rPr>
              <w:t xml:space="preserve"> органи</w:t>
            </w:r>
          </w:p>
          <w:p w:rsidR="00A8459E" w:rsidRPr="00CA6255" w:rsidRDefault="00A77044" w:rsidP="0031345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зации</w:t>
            </w:r>
          </w:p>
        </w:tc>
      </w:tr>
      <w:tr w:rsidR="00704FFB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704FFB" w:rsidRDefault="00704FFB" w:rsidP="00754264">
            <w:pPr>
              <w:jc w:val="center"/>
            </w:pPr>
            <w:r>
              <w:t>1.2. Рынок услуг дополнительного образования детей</w:t>
            </w:r>
          </w:p>
          <w:p w:rsidR="0040104C" w:rsidRDefault="0040104C" w:rsidP="00754264">
            <w:pPr>
              <w:jc w:val="center"/>
            </w:pPr>
          </w:p>
        </w:tc>
      </w:tr>
      <w:tr w:rsidR="00A77044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В городе Батайске сохранена сеть организаций дополнительного образования детей. Всего в системе образования функционируют 6 учреждений дополнительного образования детей, подведомственных Управлению образования города Батайска, по 10 направлениям детского творчества и 16 видам спорта: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МБУДО ДЮСШ,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МБУДО ДЮСШ № 2,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Дом детского творчества (МБУДО ДДТ),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Центр детско-юношеского технического творчества (МБУДО ЦДТТ),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Центр эколого-биологический (МБУДО «ЦДЭБ»),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Центр развития детей на основе инновационных технологий (МБУДО «ЦИТ»).</w:t>
            </w:r>
          </w:p>
          <w:p w:rsidR="00A77044" w:rsidRPr="00A70CA2" w:rsidRDefault="007B4B11" w:rsidP="007B4B11">
            <w:pPr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На 01.09.2021 года в учреждениях занимаются 9955</w:t>
            </w:r>
            <w:r w:rsidR="00A77044" w:rsidRPr="00947FF9">
              <w:rPr>
                <w:color w:val="auto"/>
              </w:rPr>
              <w:t xml:space="preserve"> человек, из них по муниципальному заданию бесплатно занимаются </w:t>
            </w:r>
            <w:r>
              <w:rPr>
                <w:color w:val="auto"/>
              </w:rPr>
              <w:t>7985</w:t>
            </w:r>
            <w:r w:rsidR="00A77044" w:rsidRPr="00947FF9">
              <w:rPr>
                <w:color w:val="auto"/>
              </w:rPr>
              <w:t xml:space="preserve"> обучающихся, платно – </w:t>
            </w:r>
            <w:r>
              <w:rPr>
                <w:color w:val="auto"/>
              </w:rPr>
              <w:t>1970</w:t>
            </w:r>
            <w:r w:rsidR="00947FF9">
              <w:rPr>
                <w:color w:val="auto"/>
              </w:rPr>
              <w:t xml:space="preserve"> </w:t>
            </w:r>
            <w:r w:rsidR="00A77044" w:rsidRPr="00947FF9">
              <w:rPr>
                <w:color w:val="auto"/>
              </w:rPr>
              <w:t>детей</w:t>
            </w:r>
            <w:r w:rsidR="00A77044" w:rsidRPr="007B4B11">
              <w:rPr>
                <w:color w:val="auto"/>
              </w:rPr>
              <w:t>. По направлениям работы наибольшее количеств</w:t>
            </w:r>
            <w:r>
              <w:rPr>
                <w:color w:val="auto"/>
              </w:rPr>
              <w:t>о детей охвачено спортом – 4402</w:t>
            </w:r>
            <w:r w:rsidR="00A77044" w:rsidRPr="007B4B11">
              <w:rPr>
                <w:color w:val="auto"/>
              </w:rPr>
              <w:t xml:space="preserve"> детей. В художественно-эст</w:t>
            </w:r>
            <w:r>
              <w:rPr>
                <w:color w:val="auto"/>
              </w:rPr>
              <w:t>етической направленности – 1431</w:t>
            </w:r>
            <w:r w:rsidR="00A77044" w:rsidRPr="007B4B11">
              <w:rPr>
                <w:color w:val="auto"/>
              </w:rPr>
              <w:t xml:space="preserve"> </w:t>
            </w:r>
            <w:r w:rsidR="00F52BC7" w:rsidRPr="007B4B11">
              <w:rPr>
                <w:color w:val="auto"/>
              </w:rPr>
              <w:t>обучающи</w:t>
            </w:r>
            <w:r w:rsidR="00EC13F1">
              <w:rPr>
                <w:color w:val="auto"/>
              </w:rPr>
              <w:t>й</w:t>
            </w:r>
            <w:r w:rsidR="00F52BC7" w:rsidRPr="007B4B11">
              <w:rPr>
                <w:color w:val="auto"/>
              </w:rPr>
              <w:t>ся</w:t>
            </w:r>
            <w:r w:rsidR="00A77044" w:rsidRPr="007B4B11">
              <w:rPr>
                <w:color w:val="auto"/>
              </w:rPr>
              <w:t>. Военно-патриотической работой, школой раннего развития</w:t>
            </w:r>
            <w:r>
              <w:rPr>
                <w:color w:val="auto"/>
              </w:rPr>
              <w:t xml:space="preserve"> и другими видами охвачено 2105</w:t>
            </w:r>
            <w:r w:rsidR="00A77044" w:rsidRPr="007B4B11">
              <w:rPr>
                <w:color w:val="auto"/>
              </w:rPr>
              <w:t xml:space="preserve"> учащихся, научно-техн</w:t>
            </w:r>
            <w:r>
              <w:rPr>
                <w:color w:val="auto"/>
              </w:rPr>
              <w:t>ическим творчеством охвачено 920</w:t>
            </w:r>
            <w:r w:rsidR="00A77044" w:rsidRPr="007B4B11">
              <w:rPr>
                <w:color w:val="auto"/>
              </w:rPr>
              <w:t xml:space="preserve"> обучающихся, в эколого-биологической направленности занимаются </w:t>
            </w:r>
            <w:r>
              <w:rPr>
                <w:color w:val="auto"/>
              </w:rPr>
              <w:t>919</w:t>
            </w:r>
            <w:r w:rsidR="00A77044" w:rsidRPr="007B4B11">
              <w:rPr>
                <w:color w:val="auto"/>
              </w:rPr>
              <w:t xml:space="preserve"> обучающихся, в туристско-краеведческом направлении – 1</w:t>
            </w:r>
            <w:r>
              <w:rPr>
                <w:color w:val="auto"/>
              </w:rPr>
              <w:t>36</w:t>
            </w:r>
            <w:r w:rsidR="00A77044" w:rsidRPr="007B4B11">
              <w:rPr>
                <w:color w:val="auto"/>
              </w:rPr>
              <w:t xml:space="preserve"> детей.</w:t>
            </w:r>
          </w:p>
        </w:tc>
      </w:tr>
      <w:tr w:rsidR="00A8459E" w:rsidTr="00704FFB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pPr>
              <w:jc w:val="center"/>
            </w:pPr>
            <w:r>
              <w:t>1.2.1.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r>
              <w:t>Систематизация данных об индивидуальных предпринимателях и организациях, оказывающих услуги дополнительного образования по дополнительным общеобразовательным программам для детей от 5 до 18 лет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r>
              <w:t xml:space="preserve">Актуализация списка индивидуальных предпринимателей и организаций, оказывающих услуги дополнительного образования по дополнительным общеобразовательным программам для детей от 5 до 18 лет, проживающих на территории г. </w:t>
            </w:r>
            <w:r>
              <w:lastRenderedPageBreak/>
              <w:t>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pPr>
              <w:jc w:val="center"/>
            </w:pPr>
            <w:r>
              <w:lastRenderedPageBreak/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r>
              <w:t xml:space="preserve">Размещение в СМИ города, а также на официальном сайте Управления образования города, информации о частных организациях, </w:t>
            </w:r>
            <w:r>
              <w:lastRenderedPageBreak/>
              <w:t>осуществляющих деятельность в сфере дополнительного образования детей, в т.ч. организациях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 w:rsidP="006124A8">
            <w:pPr>
              <w:jc w:val="center"/>
            </w:pPr>
          </w:p>
          <w:p w:rsidR="00A8459E" w:rsidRDefault="00A8459E" w:rsidP="006124A8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44" w:rsidRDefault="00A77044" w:rsidP="00142DE9">
            <w:pPr>
              <w:jc w:val="center"/>
            </w:pPr>
          </w:p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044" w:rsidRDefault="00A77044" w:rsidP="00142DE9">
            <w:pPr>
              <w:jc w:val="center"/>
            </w:pPr>
          </w:p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044" w:rsidRDefault="00A77044" w:rsidP="00142DE9">
            <w:pPr>
              <w:jc w:val="center"/>
            </w:pPr>
          </w:p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44" w:rsidRDefault="00A77044" w:rsidP="00142DE9">
            <w:pPr>
              <w:jc w:val="center"/>
            </w:pPr>
          </w:p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44" w:rsidRDefault="00A77044" w:rsidP="00704FFB">
            <w:pPr>
              <w:jc w:val="center"/>
            </w:pPr>
          </w:p>
          <w:p w:rsidR="00A8459E" w:rsidRDefault="00A77044" w:rsidP="00704FFB">
            <w:pPr>
              <w:jc w:val="center"/>
            </w:pPr>
            <w:r>
              <w:t>да</w:t>
            </w:r>
          </w:p>
        </w:tc>
      </w:tr>
      <w:tr w:rsidR="00A77044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>
            <w:pPr>
              <w:jc w:val="center"/>
            </w:pPr>
            <w:r>
              <w:lastRenderedPageBreak/>
              <w:t>1.2.2.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>
            <w:r>
              <w:t>Организация и проведение семинаров, учебных курсов для работников организаций, осуществляющих деятельность в сфере дополнительного образования детей и молодежи в возрасте от 5 до 18 лет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>
            <w:r>
              <w:t>Повышение квалификации работников, осуществляющих деятельность в сфере дополнительного образования, повышение качества предоставляемых услуг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 w:rsidP="009009F0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>
            <w:r>
              <w:t>Доля организаций частной формы собственности в сфере услуг дополнительного образования детей</w:t>
            </w:r>
          </w:p>
          <w:p w:rsidR="00A77044" w:rsidRDefault="00A77044"/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14728D">
            <w:pPr>
              <w:jc w:val="center"/>
            </w:pPr>
            <w:r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  <w:r w:rsidRPr="00862E22">
              <w:t>4,0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52C4D" w:rsidP="00035FBE">
            <w:pPr>
              <w:jc w:val="center"/>
            </w:pPr>
            <w:r>
              <w:t>4</w:t>
            </w:r>
            <w:r w:rsidR="00A32F13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52C4D" w:rsidP="00035FBE">
            <w:pPr>
              <w:jc w:val="center"/>
            </w:pPr>
            <w:r>
              <w:t>5</w:t>
            </w:r>
            <w:r w:rsidR="00A77044" w:rsidRPr="00862E22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52C4D" w:rsidP="00035FBE">
            <w:pPr>
              <w:jc w:val="center"/>
            </w:pPr>
            <w:r>
              <w:t>5</w:t>
            </w:r>
            <w:r w:rsidR="00A77044" w:rsidRPr="00862E22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680E2C" w:rsidP="00035FBE">
            <w:pPr>
              <w:jc w:val="center"/>
            </w:pPr>
            <w:r>
              <w:t>5</w:t>
            </w:r>
            <w:r w:rsidR="00A77044" w:rsidRPr="00862E22">
              <w:t>,0</w:t>
            </w:r>
          </w:p>
        </w:tc>
      </w:tr>
      <w:tr w:rsidR="00A8459E" w:rsidTr="009D01E7">
        <w:trPr>
          <w:jc w:val="center"/>
        </w:trPr>
        <w:tc>
          <w:tcPr>
            <w:tcW w:w="1435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A8459E" w:rsidRDefault="00A8459E" w:rsidP="00754264">
            <w:pPr>
              <w:jc w:val="center"/>
            </w:pPr>
            <w:r>
              <w:t>1.3. Рынок социальных услуг</w:t>
            </w:r>
          </w:p>
          <w:p w:rsidR="0040104C" w:rsidRDefault="0040104C" w:rsidP="00754264">
            <w:pPr>
              <w:jc w:val="center"/>
            </w:pP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 w:rsidP="00754264">
            <w:pPr>
              <w:jc w:val="center"/>
            </w:pPr>
          </w:p>
        </w:tc>
      </w:tr>
      <w:tr w:rsidR="00A77044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Pr="00A70CA2" w:rsidRDefault="00A77044" w:rsidP="00CB763A">
            <w:pPr>
              <w:spacing w:line="100" w:lineRule="atLeast"/>
              <w:ind w:firstLine="709"/>
              <w:jc w:val="both"/>
              <w:rPr>
                <w:color w:val="auto"/>
              </w:rPr>
            </w:pPr>
            <w:r w:rsidRPr="00A70CA2">
              <w:rPr>
                <w:color w:val="auto"/>
              </w:rPr>
              <w:t>Рынок услуг социального обслуживания населения города Батайска характеризуется 100% присутствием государства. В городе функционирует муниципальное автономное учреждение «Центр социального обслуживания граждан по</w:t>
            </w:r>
            <w:r w:rsidR="00501B08">
              <w:rPr>
                <w:color w:val="auto"/>
              </w:rPr>
              <w:t>жилого возраста и инвалидов» (МА</w:t>
            </w:r>
            <w:r w:rsidRPr="00A70CA2">
              <w:rPr>
                <w:color w:val="auto"/>
              </w:rPr>
              <w:t>У «ЦСО»), подведомственное министерству труда и социального развития</w:t>
            </w:r>
            <w:r w:rsidR="0039133F">
              <w:rPr>
                <w:color w:val="auto"/>
              </w:rPr>
              <w:t xml:space="preserve"> Ростовской области. В состав МА</w:t>
            </w:r>
            <w:r w:rsidRPr="00A70CA2">
              <w:rPr>
                <w:color w:val="auto"/>
              </w:rPr>
              <w:t>У «ЦСО» г. Батайска входят отделение социального обслуживания на дому и специализированное отделение социально-медицинского обслуживания. Основными направлениями работы Центра являются оказание социально-бытовой помощи, организация досуга и поддержание активного образа жизни, проведение занятий по укреплению здоровья, осуществление мероприятий по коррекции психологического статуса, социальная помощь гражданам.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1.3.1.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>
            <w:pPr>
              <w:widowControl w:val="0"/>
              <w:snapToGrid w:val="0"/>
            </w:pPr>
            <w:r w:rsidRPr="00FF44B8">
              <w:t xml:space="preserve">Привлечение социально ориентированных </w:t>
            </w:r>
            <w:r w:rsidRPr="00FF44B8">
              <w:lastRenderedPageBreak/>
              <w:t>некоммерческих и негосударственных организаций, а также благотворителей и добровольцев к деятельности по предоставлению социальных услуг гражданам</w:t>
            </w:r>
          </w:p>
          <w:p w:rsidR="00A8459E" w:rsidRPr="00FF44B8" w:rsidRDefault="00A8459E">
            <w:pPr>
              <w:widowControl w:val="0"/>
              <w:snapToGrid w:val="0"/>
            </w:pPr>
          </w:p>
          <w:p w:rsidR="00A8459E" w:rsidRPr="00FF44B8" w:rsidRDefault="00A8459E">
            <w:pPr>
              <w:widowControl w:val="0"/>
              <w:snapToGrid w:val="0"/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>
            <w:pPr>
              <w:snapToGrid w:val="0"/>
            </w:pPr>
            <w:r w:rsidRPr="00FF44B8">
              <w:lastRenderedPageBreak/>
              <w:t xml:space="preserve">Расширение участия негосударственного </w:t>
            </w:r>
            <w:r w:rsidRPr="00FF44B8">
              <w:lastRenderedPageBreak/>
              <w:t>сектора экономики в оказании социальных услуг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 w:rsidP="00CB763A">
            <w:pPr>
              <w:widowControl w:val="0"/>
              <w:tabs>
                <w:tab w:val="left" w:pos="14175"/>
                <w:tab w:val="left" w:pos="14317"/>
              </w:tabs>
              <w:snapToGrid w:val="0"/>
              <w:spacing w:line="100" w:lineRule="atLeast"/>
              <w:jc w:val="center"/>
              <w:rPr>
                <w:color w:val="000000"/>
              </w:rPr>
            </w:pPr>
            <w:r w:rsidRPr="00FF44B8">
              <w:rPr>
                <w:color w:val="000000"/>
              </w:rPr>
              <w:lastRenderedPageBreak/>
              <w:t xml:space="preserve">Управление социальной </w:t>
            </w:r>
            <w:r w:rsidRPr="00FF44B8">
              <w:rPr>
                <w:color w:val="000000"/>
              </w:rPr>
              <w:lastRenderedPageBreak/>
              <w:t>защиты города Батайска,</w:t>
            </w:r>
          </w:p>
          <w:p w:rsidR="00A8459E" w:rsidRPr="00FF44B8" w:rsidRDefault="00A8459E" w:rsidP="00CB763A">
            <w:pPr>
              <w:widowControl w:val="0"/>
              <w:tabs>
                <w:tab w:val="left" w:pos="14175"/>
                <w:tab w:val="left" w:pos="14317"/>
              </w:tabs>
              <w:snapToGrid w:val="0"/>
              <w:spacing w:line="100" w:lineRule="atLeast"/>
              <w:jc w:val="center"/>
            </w:pPr>
            <w:r w:rsidRPr="00FF44B8">
              <w:rPr>
                <w:color w:val="000000"/>
              </w:rPr>
              <w:t>МАУ «ЦСО»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>
            <w:pPr>
              <w:snapToGrid w:val="0"/>
            </w:pPr>
            <w:r w:rsidRPr="00FF44B8">
              <w:lastRenderedPageBreak/>
              <w:t>Доля негосударств</w:t>
            </w:r>
            <w:r w:rsidRPr="00FF44B8">
              <w:lastRenderedPageBreak/>
              <w:t>енных организаций социального обслуживания, предоставляющих социальные услуги</w:t>
            </w:r>
          </w:p>
          <w:p w:rsidR="00A8459E" w:rsidRPr="00FF44B8" w:rsidRDefault="00A8459E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 w:rsidP="00CB763A">
            <w:pPr>
              <w:snapToGrid w:val="0"/>
              <w:jc w:val="center"/>
            </w:pPr>
            <w:r w:rsidRPr="00FF44B8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FF44B8" w:rsidRDefault="00FF44B8" w:rsidP="00142DE9">
            <w:pPr>
              <w:snapToGrid w:val="0"/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FF44B8" w:rsidP="00142DE9">
            <w:pPr>
              <w:snapToGrid w:val="0"/>
              <w:jc w:val="center"/>
            </w:pPr>
            <w:r>
              <w:t>15,0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FF44B8" w:rsidP="009A79CB">
            <w:pPr>
              <w:snapToGrid w:val="0"/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FF44B8" w:rsidRDefault="00FF44B8" w:rsidP="009A79CB">
            <w:pPr>
              <w:snapToGrid w:val="0"/>
              <w:jc w:val="center"/>
            </w:pPr>
            <w:r>
              <w:t>25,0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FF44B8" w:rsidRDefault="00FF44B8" w:rsidP="00FF44B8">
            <w:pPr>
              <w:snapToGrid w:val="0"/>
              <w:jc w:val="center"/>
            </w:pPr>
            <w:r>
              <w:t>30,0</w:t>
            </w:r>
          </w:p>
        </w:tc>
      </w:tr>
      <w:tr w:rsidR="00FF44B8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FF44B8" w:rsidRDefault="00FF44B8" w:rsidP="00754264">
            <w:pPr>
              <w:jc w:val="center"/>
            </w:pPr>
            <w:r>
              <w:t>1.4. Рынок услуг в сфере культуры</w:t>
            </w:r>
          </w:p>
          <w:p w:rsidR="0040104C" w:rsidRDefault="0040104C" w:rsidP="00754264">
            <w:pPr>
              <w:jc w:val="center"/>
            </w:pPr>
          </w:p>
        </w:tc>
      </w:tr>
      <w:tr w:rsidR="00A77044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Pr="006124A8" w:rsidRDefault="00A77044" w:rsidP="009C3568">
            <w:pPr>
              <w:ind w:firstLine="709"/>
            </w:pPr>
            <w:r w:rsidRPr="006124A8">
              <w:t>Муниципальная сеть учреждений культуры г</w:t>
            </w:r>
            <w:r>
              <w:t>орода</w:t>
            </w:r>
            <w:r w:rsidRPr="006124A8">
              <w:t xml:space="preserve"> Батайска состоит из 1</w:t>
            </w:r>
            <w:r>
              <w:t>1</w:t>
            </w:r>
            <w:r w:rsidRPr="006124A8">
              <w:t xml:space="preserve"> муниципальных учреждений: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дополнительного образ</w:t>
            </w:r>
            <w:r>
              <w:t>ования «Детская школа искусств»</w:t>
            </w:r>
            <w:r w:rsidRPr="006124A8">
              <w:t>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дополнительного образования «Детская художественная школа»;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дополнительного образования «</w:t>
            </w:r>
            <w:r>
              <w:t>Д</w:t>
            </w:r>
            <w:r w:rsidRPr="006124A8">
              <w:t>етская музыкальная школа №1»;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дополнительного образования «Д</w:t>
            </w:r>
            <w:r>
              <w:t xml:space="preserve">ЕТСКАЯ МУЗЫКАЛЬНАЯ ШКОЛА </w:t>
            </w:r>
            <w:r w:rsidRPr="006124A8">
              <w:t>№3»</w:t>
            </w:r>
            <w:r>
              <w:t xml:space="preserve"> г.Батайска</w:t>
            </w:r>
            <w:r w:rsidRPr="006124A8">
              <w:t>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культуры «Городской культурно-досуговый центр»;</w:t>
            </w:r>
          </w:p>
          <w:p w:rsidR="00A77044" w:rsidRPr="006124A8" w:rsidRDefault="00A77044" w:rsidP="009C3568">
            <w:pPr>
              <w:tabs>
                <w:tab w:val="left" w:pos="11541"/>
                <w:tab w:val="left" w:pos="11713"/>
              </w:tabs>
              <w:ind w:firstLine="709"/>
            </w:pPr>
            <w:r w:rsidRPr="006124A8">
              <w:t>- Муниципальное бюджетное учреждение культуры «Дом культуры им. Ю.А.Гагарина»;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культуры «Дом культуры РДВС»;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культуры «Дом культуры железнодорожников»;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</w:t>
            </w:r>
            <w:r>
              <w:t xml:space="preserve"> бюджетное учреждение культуры </w:t>
            </w:r>
            <w:r w:rsidRPr="006124A8">
              <w:t>Дом культуры «Русь»;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культуры «Городской музей истории города Батайска»;</w:t>
            </w:r>
          </w:p>
          <w:p w:rsidR="00A77044" w:rsidRPr="001C4EEE" w:rsidRDefault="00A77044" w:rsidP="009C3568">
            <w:pPr>
              <w:ind w:firstLine="709"/>
              <w:rPr>
                <w:color w:val="FF0000"/>
              </w:rPr>
            </w:pPr>
            <w:r w:rsidRPr="006124A8">
              <w:t>- Муниципальное бюджетное учреждение культуры «Централизованная библиотечная система»</w:t>
            </w:r>
            <w:r>
              <w:t xml:space="preserve"> состоящая из 9 библиотек.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Цель – реализация стратегической роли культуры как духовно-нравственного основания развития личности и общества через сохранение, эффективное использование и пополнение культурного потенциала города.</w:t>
            </w:r>
          </w:p>
        </w:tc>
      </w:tr>
      <w:tr w:rsidR="00A8459E" w:rsidTr="00F22B73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1.4.1.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73B86">
            <w:r>
              <w:t>Создание банка данных об организациях, осуществляющих деятельность по оказанию услуг в сфере культуры города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 xml:space="preserve">Развитие сектора негосударственных (немуниципальных) организаций в сфере культуры, открытость и доступность информации о </w:t>
            </w:r>
            <w:r>
              <w:lastRenderedPageBreak/>
              <w:t>деятельности в сфере культуры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C2476">
            <w:pPr>
              <w:jc w:val="center"/>
            </w:pPr>
            <w:r>
              <w:lastRenderedPageBreak/>
              <w:t>Управление культуры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A76F9B">
            <w:r w:rsidRPr="00520860">
              <w:t>Удельный вес негосударственных (немуниципальных) организаций, участвующи</w:t>
            </w:r>
            <w:r w:rsidRPr="00520860">
              <w:lastRenderedPageBreak/>
              <w:t>х в оказании услуг в сфере культуры, включенных в банк данных (по отношению к 2018 году)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A70CA2" w:rsidRDefault="005154AE" w:rsidP="00142DE9">
            <w:pPr>
              <w:jc w:val="center"/>
            </w:pPr>
            <w:r>
              <w:t>5</w:t>
            </w:r>
            <w:r w:rsidR="00A8459E" w:rsidRPr="00A70CA2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70CA2" w:rsidRDefault="00912219" w:rsidP="00142DE9">
            <w:pPr>
              <w:jc w:val="center"/>
            </w:pPr>
            <w:r>
              <w:t>8</w:t>
            </w:r>
            <w:r w:rsidR="00A8459E" w:rsidRPr="00A70CA2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70CA2" w:rsidRDefault="00912219" w:rsidP="00142DE9">
            <w:pPr>
              <w:jc w:val="center"/>
            </w:pPr>
            <w:r>
              <w:t>8</w:t>
            </w:r>
            <w:r w:rsidR="00A8459E" w:rsidRPr="00A70CA2">
              <w:t>,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A70CA2" w:rsidRDefault="00A77044" w:rsidP="00142DE9">
            <w:pPr>
              <w:jc w:val="center"/>
            </w:pPr>
            <w:r>
              <w:t>8,</w:t>
            </w:r>
            <w:r w:rsidR="00912219">
              <w:t>5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A70CA2" w:rsidRDefault="00A77044" w:rsidP="00F22B73">
            <w:pPr>
              <w:jc w:val="center"/>
            </w:pPr>
            <w:r>
              <w:t>8,5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1.4.2.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73B86">
            <w:r>
              <w:t>Привлечение негосударственных (немуниципальных) организаций для участия в культурно-массовых мероприятиях, проводимых на территории г.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Прирост количества культурно-просветительских мероприятий, проведенных организациями культуры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C2476">
            <w:pPr>
              <w:jc w:val="center"/>
            </w:pPr>
            <w:r>
              <w:t>Управление культуры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73B86">
            <w:r>
              <w:t>Доля негосударственных (немуниципальных) организаций, принявших участие в культурно-досуговых мероприятиях, от общей численности организаций-участников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A70CA2" w:rsidRDefault="00A8459E" w:rsidP="00035FBE">
            <w:pPr>
              <w:jc w:val="center"/>
            </w:pPr>
            <w:r w:rsidRPr="00A70CA2">
              <w:t>2,</w:t>
            </w:r>
            <w:r w:rsidR="005154AE">
              <w:t>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70CA2" w:rsidRDefault="00A8459E" w:rsidP="00035FBE">
            <w:pPr>
              <w:jc w:val="center"/>
            </w:pPr>
            <w:r w:rsidRPr="00A70CA2">
              <w:t>2,5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70CA2" w:rsidRDefault="00A8459E" w:rsidP="00035FBE">
            <w:pPr>
              <w:jc w:val="center"/>
            </w:pPr>
            <w:r w:rsidRPr="00A70CA2">
              <w:t>2,5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A70CA2" w:rsidRDefault="00035FBE" w:rsidP="00035FBE">
            <w:pPr>
              <w:jc w:val="center"/>
            </w:pPr>
            <w:r>
              <w:t>3,0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35FBE" w:rsidRDefault="00035FBE" w:rsidP="00035FBE">
            <w:pPr>
              <w:jc w:val="center"/>
            </w:pPr>
          </w:p>
          <w:p w:rsidR="00A8459E" w:rsidRDefault="00035FBE" w:rsidP="00035FBE">
            <w:pPr>
              <w:jc w:val="center"/>
            </w:pPr>
            <w:r>
              <w:t>3,0</w:t>
            </w:r>
          </w:p>
          <w:p w:rsidR="00035FBE" w:rsidRPr="00A70CA2" w:rsidRDefault="00035FBE" w:rsidP="00035FBE">
            <w:pPr>
              <w:jc w:val="center"/>
            </w:pPr>
          </w:p>
        </w:tc>
      </w:tr>
      <w:tr w:rsidR="009D287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D287C" w:rsidRDefault="009D287C" w:rsidP="00754264">
            <w:pPr>
              <w:jc w:val="center"/>
            </w:pPr>
          </w:p>
          <w:p w:rsidR="009D287C" w:rsidRDefault="009D287C" w:rsidP="00754264">
            <w:pPr>
              <w:jc w:val="center"/>
            </w:pPr>
            <w:r>
              <w:t>1.5. Рынок услуг жилищно-коммунального хозяйства</w:t>
            </w:r>
          </w:p>
          <w:p w:rsidR="009D287C" w:rsidRDefault="009D287C" w:rsidP="00754264">
            <w:pPr>
              <w:jc w:val="center"/>
            </w:pPr>
          </w:p>
        </w:tc>
      </w:tr>
      <w:tr w:rsidR="009D287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D287C" w:rsidRPr="00731009" w:rsidRDefault="009D287C" w:rsidP="008F6931">
            <w:pPr>
              <w:ind w:left="34" w:right="34" w:firstLine="709"/>
              <w:jc w:val="both"/>
              <w:rPr>
                <w:color w:val="auto"/>
              </w:rPr>
            </w:pPr>
            <w:r w:rsidRPr="00731009">
              <w:rPr>
                <w:color w:val="auto"/>
              </w:rPr>
              <w:t>На территории муниципального образов</w:t>
            </w:r>
            <w:r w:rsidR="00C11A6E">
              <w:rPr>
                <w:color w:val="auto"/>
              </w:rPr>
              <w:t>ания «Город Батайск» расположен</w:t>
            </w:r>
            <w:r w:rsidRPr="00731009">
              <w:rPr>
                <w:color w:val="auto"/>
              </w:rPr>
              <w:t xml:space="preserve"> </w:t>
            </w:r>
            <w:r w:rsidR="008F4EAE">
              <w:rPr>
                <w:color w:val="auto"/>
              </w:rPr>
              <w:t>594</w:t>
            </w:r>
            <w:r w:rsidR="00C11A6E">
              <w:rPr>
                <w:color w:val="auto"/>
              </w:rPr>
              <w:t xml:space="preserve"> многоквартирный дом</w:t>
            </w:r>
            <w:r w:rsidRPr="00731009">
              <w:rPr>
                <w:color w:val="auto"/>
              </w:rPr>
              <w:t xml:space="preserve">. Жилищно-коммунальный комплекс города представлен 22 организациями по управлению многоквартирными домами, содержанию и ремонту общего имущества в многоквартирных домах; 1 – по электроснабжению; </w:t>
            </w:r>
            <w:r w:rsidR="00C11A6E">
              <w:rPr>
                <w:color w:val="auto"/>
              </w:rPr>
              <w:t>3</w:t>
            </w:r>
            <w:r w:rsidRPr="00331A67">
              <w:rPr>
                <w:color w:val="auto"/>
              </w:rPr>
              <w:t xml:space="preserve"> – по теплоснабжению</w:t>
            </w:r>
            <w:r w:rsidRPr="00731009">
              <w:rPr>
                <w:color w:val="auto"/>
              </w:rPr>
              <w:t>; 1 – по газоснабжению; 1 – по утилизации (захоронению) твердых бытовых отходов.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1.5.1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32C93">
            <w:pPr>
              <w:pStyle w:val="ConsPlusNormal"/>
              <w:spacing w:line="228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муниципального жилищного контроля в виде внеплановых проверок при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обращений граждан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lastRenderedPageBreak/>
              <w:t>Снижение количества нарушений прав потребителей в сфере жилищно-</w:t>
            </w:r>
            <w:r>
              <w:lastRenderedPageBreak/>
              <w:t>коммунального хозяйства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32C93">
            <w:pPr>
              <w:jc w:val="center"/>
            </w:pPr>
            <w:r>
              <w:lastRenderedPageBreak/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1296A">
            <w:r>
              <w:t>Наличие утвержденного регламента осуществлен</w:t>
            </w:r>
            <w:r>
              <w:lastRenderedPageBreak/>
              <w:t>ия муниципального жилищного контроля на территории муниципального образования «Город Батайск»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да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1.5.2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r>
              <w:t>Обеспечение работы «горячей линии» по вопросам соблюдения жилищного законодательства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Повышение эффективности контроля за соблюдением жилищного законодательства в муниципальном образовании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1296A">
            <w:r>
              <w:t>Обеспечение работы телефона «горячей линии», а также электронной формы обратной связи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да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1.5.3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6C6F41">
            <w:r>
              <w:t xml:space="preserve">Организация работы по размещению информации в сети «Интернет» предприятиями отрасли жилищно-коммунального хозяйства города Батайска в соответствии </w:t>
            </w:r>
            <w:r>
              <w:lastRenderedPageBreak/>
              <w:t>с Федеральным законом от 21.07.2014 № 209-ФЗ «О государственной информационной системе жилищно-коммунального хозяйства»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6C6F41">
            <w:r>
              <w:lastRenderedPageBreak/>
              <w:t>Обеспечение информационной открытости отрасли жилищно-коммунального хозяйства муниципального образования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Объем информации, раскрываемой в соответствии с требованиями порядка осуществлен</w:t>
            </w:r>
            <w:r>
              <w:lastRenderedPageBreak/>
              <w:t>ия администрацией города Батайска полномочий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100</w:t>
            </w:r>
            <w:r w:rsidR="009D287C">
              <w:t>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1.5.4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Информирование юридических лиц о порядке получения лицензии на осуществление предпринимательской деятельности по управлению многоквартирными домами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14326">
            <w:pPr>
              <w:pStyle w:val="ConsPlusNormal"/>
              <w:spacing w:line="228" w:lineRule="auto"/>
              <w:ind w:firstLine="33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информационной доступности для СМСП, желающих осуществлять деятельность по управлению многоквартирными домами на территории муниципального образования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Доля управляющих организаций, получивших лицензии на осуществление деятельности по управлению многоквартирными домами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7A0B39">
            <w:pPr>
              <w:jc w:val="center"/>
            </w:pPr>
            <w:r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100</w:t>
            </w:r>
            <w:r w:rsidR="009D287C">
              <w:t>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1.5.5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14326">
            <w:pPr>
              <w:pStyle w:val="11"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собственников помещений в многоквартирных домах через официальный сайт администрации города Батайска о перечне управляющих организаций, их обязанностях, а также о правах и обязанностях собственников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помещений многоквартирных домов</w:t>
            </w:r>
          </w:p>
          <w:p w:rsidR="0040104C" w:rsidRDefault="0040104C" w:rsidP="00D14326">
            <w:pPr>
              <w:pStyle w:val="11"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04C" w:rsidRDefault="0040104C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</w:p>
          <w:p w:rsidR="009D287C" w:rsidRDefault="009D287C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</w:p>
          <w:p w:rsidR="00A51EAF" w:rsidRDefault="00A51EAF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</w:p>
          <w:p w:rsidR="0040104C" w:rsidRDefault="0040104C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правовой грамотности населения в сфере жилищно-коммунального хозяйства</w:t>
            </w:r>
          </w:p>
          <w:p w:rsidR="0040104C" w:rsidRDefault="0040104C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287C" w:rsidRDefault="009D287C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287C" w:rsidRDefault="009D287C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Наличие информационного ресурса на официальном сайте администрации города Батайска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да</w:t>
            </w:r>
          </w:p>
        </w:tc>
      </w:tr>
      <w:tr w:rsidR="00035FB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873854">
            <w:pPr>
              <w:jc w:val="center"/>
            </w:pPr>
          </w:p>
          <w:p w:rsidR="00035FBE" w:rsidRDefault="00035FBE" w:rsidP="00873854">
            <w:pPr>
              <w:jc w:val="center"/>
            </w:pPr>
            <w:r w:rsidRPr="007A0B39">
              <w:t>1.6. Рынок розничной торговли</w:t>
            </w:r>
          </w:p>
          <w:p w:rsidR="0040104C" w:rsidRPr="007A0B39" w:rsidRDefault="0040104C" w:rsidP="00873854">
            <w:pPr>
              <w:jc w:val="center"/>
            </w:pPr>
          </w:p>
        </w:tc>
      </w:tr>
      <w:tr w:rsidR="00035FB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154AE" w:rsidRDefault="000215F7" w:rsidP="005154A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color w:val="auto"/>
              </w:rPr>
              <w:t>Н</w:t>
            </w:r>
            <w:r w:rsidR="00221719" w:rsidRPr="00221719">
              <w:rPr>
                <w:color w:val="auto"/>
              </w:rPr>
              <w:t>а</w:t>
            </w:r>
            <w:r w:rsidR="005154AE">
              <w:rPr>
                <w:color w:val="auto"/>
              </w:rPr>
              <w:t xml:space="preserve"> 01.01.2022</w:t>
            </w:r>
            <w:r>
              <w:rPr>
                <w:color w:val="auto"/>
              </w:rPr>
              <w:t xml:space="preserve"> года на</w:t>
            </w:r>
            <w:r w:rsidR="00221719" w:rsidRPr="00221719">
              <w:rPr>
                <w:color w:val="auto"/>
              </w:rPr>
              <w:t xml:space="preserve"> территории г. Батайска </w:t>
            </w:r>
            <w:r>
              <w:rPr>
                <w:color w:val="auto"/>
              </w:rPr>
              <w:t>ос</w:t>
            </w:r>
            <w:r w:rsidR="005154AE">
              <w:rPr>
                <w:color w:val="auto"/>
              </w:rPr>
              <w:t>уществляют свою деятельность 849</w:t>
            </w:r>
            <w:r>
              <w:rPr>
                <w:color w:val="auto"/>
              </w:rPr>
              <w:t xml:space="preserve"> </w:t>
            </w:r>
            <w:r w:rsidR="00221719" w:rsidRPr="00221719">
              <w:rPr>
                <w:color w:val="auto"/>
              </w:rPr>
              <w:t>объектов розничной торговли, 409 нестационарных торговых объектов, 3 розничных рынка, емкостью 762 торговых места; 2</w:t>
            </w:r>
            <w:r w:rsidR="00221719">
              <w:rPr>
                <w:color w:val="auto"/>
              </w:rPr>
              <w:t xml:space="preserve"> </w:t>
            </w:r>
            <w:r w:rsidR="00221719" w:rsidRPr="00221719">
              <w:rPr>
                <w:bCs/>
                <w:color w:val="auto"/>
              </w:rPr>
              <w:t>постоянно действующие ярмарки</w:t>
            </w:r>
            <w:r w:rsidR="00221719" w:rsidRPr="00221719">
              <w:rPr>
                <w:color w:val="auto"/>
              </w:rPr>
              <w:t xml:space="preserve">. </w:t>
            </w:r>
            <w:r w:rsidR="00CC3E23">
              <w:rPr>
                <w:color w:val="auto"/>
              </w:rPr>
              <w:t>Товарооборот</w:t>
            </w:r>
            <w:r w:rsidR="00221719" w:rsidRPr="00221719">
              <w:rPr>
                <w:color w:val="auto"/>
              </w:rPr>
              <w:t xml:space="preserve"> на душу населения </w:t>
            </w:r>
            <w:r w:rsidR="00CC3E23">
              <w:rPr>
                <w:color w:val="auto"/>
              </w:rPr>
              <w:t xml:space="preserve">в 2021 году </w:t>
            </w:r>
            <w:r w:rsidR="00CC3E23" w:rsidRPr="005154AE">
              <w:rPr>
                <w:color w:val="auto"/>
              </w:rPr>
              <w:t xml:space="preserve">составил </w:t>
            </w:r>
            <w:r w:rsidR="005154AE" w:rsidRPr="005154AE">
              <w:t>140,7 тыс. руб. (рост к уровню 2020 составил 16,3%).</w:t>
            </w:r>
          </w:p>
          <w:p w:rsidR="005154AE" w:rsidRPr="005154AE" w:rsidRDefault="005154AE" w:rsidP="005154AE">
            <w:pPr>
              <w:ind w:firstLine="709"/>
              <w:jc w:val="both"/>
            </w:pPr>
            <w:r w:rsidRPr="005154AE">
              <w:t xml:space="preserve">По обороту розничной торговли город  Батайск занимает 7-е ранговое место среди всех муниципальных образований Ростовской области. </w:t>
            </w:r>
            <w:r w:rsidRPr="005154AE">
              <w:rPr>
                <w:lang w:bidi="en-US"/>
              </w:rPr>
              <w:t xml:space="preserve">С каждым годом увеличивается количество новых торговых предприятий современных форматов, которые создают </w:t>
            </w:r>
            <w:r w:rsidRPr="005154AE">
              <w:rPr>
                <w:rFonts w:eastAsia="Andale Sans UI;Arial Unicode MS"/>
                <w:lang w:eastAsia="en-US" w:bidi="en-US"/>
              </w:rPr>
              <w:t>комфортную потребительскую среду в городе</w:t>
            </w:r>
            <w:r w:rsidRPr="005154AE">
              <w:rPr>
                <w:lang w:bidi="en-US"/>
              </w:rPr>
              <w:t xml:space="preserve">, </w:t>
            </w:r>
            <w:r w:rsidRPr="005154AE">
              <w:rPr>
                <w:rFonts w:eastAsia="Andale Sans UI;Arial Unicode MS"/>
                <w:lang w:eastAsia="en-US" w:bidi="en-US"/>
              </w:rPr>
              <w:t xml:space="preserve">обеспечивая высокий качественный уровень торгового обслуживания. Обеспеченность торговыми площадями на 1 000 жителей по состоянию на 01.01.2022 составила 615,0 кв.м., (рост к уровню </w:t>
            </w:r>
            <w:r w:rsidR="005A2D96">
              <w:rPr>
                <w:rFonts w:eastAsia="Andale Sans UI;Arial Unicode MS"/>
                <w:lang w:eastAsia="en-US" w:bidi="en-US"/>
              </w:rPr>
              <w:t>2020</w:t>
            </w:r>
            <w:r w:rsidRPr="005154AE">
              <w:rPr>
                <w:rFonts w:eastAsia="Andale Sans UI;Arial Unicode MS"/>
                <w:lang w:eastAsia="en-US" w:bidi="en-US"/>
              </w:rPr>
              <w:t xml:space="preserve"> года составил 6,03%) что выше средне областного показателя.</w:t>
            </w:r>
          </w:p>
          <w:p w:rsidR="005154AE" w:rsidRPr="005154AE" w:rsidRDefault="005154AE" w:rsidP="005154AE">
            <w:pPr>
              <w:ind w:firstLine="709"/>
              <w:jc w:val="both"/>
              <w:rPr>
                <w:rFonts w:eastAsia="Andale Sans UI;Arial Unicode MS"/>
                <w:lang w:eastAsia="en-US" w:bidi="en-US"/>
              </w:rPr>
            </w:pPr>
            <w:r>
              <w:rPr>
                <w:rFonts w:eastAsia="Andale Sans UI;Arial Unicode MS"/>
                <w:lang w:eastAsia="en-US" w:bidi="en-US"/>
              </w:rPr>
              <w:t>Розничный товарооборот</w:t>
            </w:r>
            <w:r w:rsidRPr="005154AE">
              <w:rPr>
                <w:rFonts w:eastAsia="Andale Sans UI;Arial Unicode MS"/>
                <w:lang w:eastAsia="en-US" w:bidi="en-US"/>
              </w:rPr>
              <w:t xml:space="preserve"> за 2021 год в городе Батайске составил - 17,9 млрд. руб., ИФО - 108,2 %  (в 2020 году оборот розничной торговли по городу составил – 15,4 млрд. руб., ИФО – 99,4 %.)</w:t>
            </w:r>
          </w:p>
          <w:p w:rsidR="005154AE" w:rsidRPr="005154AE" w:rsidRDefault="005154AE" w:rsidP="005154AE">
            <w:pPr>
              <w:ind w:firstLine="709"/>
              <w:jc w:val="both"/>
            </w:pPr>
            <w:r w:rsidRPr="005154AE">
              <w:t>На постоянной основе проводится консультирование граждан, и субъектов хозяйственной деятельности по вопросам защиты прав потребителей, соблюдения требований законодательства в сфере торговли. Администрацией города Батайска при поддержке Правительства Ростовской области в 2021 году была развернута  масштабная информационная  и образовательная Платформа для бизнеса  – консультации, онлайн обучение, форумы.</w:t>
            </w:r>
          </w:p>
          <w:p w:rsidR="005154AE" w:rsidRPr="005154AE" w:rsidRDefault="005154AE" w:rsidP="005154AE">
            <w:pPr>
              <w:ind w:firstLine="709"/>
              <w:jc w:val="both"/>
            </w:pPr>
            <w:r w:rsidRPr="005154AE">
              <w:t xml:space="preserve">Специалистами Администрации города Батайска проводятся еженедельные мониторинги цен на социально значимые продукты питания. </w:t>
            </w:r>
          </w:p>
          <w:p w:rsidR="005154AE" w:rsidRPr="005154AE" w:rsidRDefault="005154AE" w:rsidP="005154AE">
            <w:pPr>
              <w:ind w:firstLine="709"/>
              <w:jc w:val="both"/>
            </w:pPr>
            <w:r w:rsidRPr="005154AE">
              <w:t>В отделе малого и среднего предпринимательства, торговли Администрации города Батайска работает телефон «горячей линии» (5-60-69), по которому жители города могут проинформировать  по фактам необоснованного роста цен на продукты питания, нарушениям законодательства в сфере защиты прав потребителей. Информация о  телефонах «горячей линии» размещена на официальном сайте Администрации города Батайска в разделе «Бизнес» и регулярно публикуется в городской газете «Вперед».</w:t>
            </w:r>
          </w:p>
          <w:p w:rsidR="00035FBE" w:rsidRPr="007A0B39" w:rsidRDefault="00035FBE" w:rsidP="00322F8F">
            <w:pPr>
              <w:widowControl w:val="0"/>
              <w:ind w:firstLine="709"/>
              <w:jc w:val="both"/>
              <w:rPr>
                <w:color w:val="auto"/>
              </w:rPr>
            </w:pPr>
          </w:p>
        </w:tc>
      </w:tr>
      <w:tr w:rsidR="00A8459E" w:rsidTr="00D11758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1.6.1.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r w:rsidRPr="007A0B39">
              <w:t xml:space="preserve">Проведение мониторинга ценовой ситуации на социально значимые продукты питания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r w:rsidRPr="007A0B39">
              <w:t xml:space="preserve">Недопущение необоснованного роста потребительских цен на социально значимые продукты </w:t>
            </w:r>
            <w:r w:rsidRPr="007A0B39">
              <w:lastRenderedPageBreak/>
              <w:t>питания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85257F">
            <w:pPr>
              <w:jc w:val="center"/>
            </w:pPr>
            <w:r w:rsidRPr="007A0B39">
              <w:rPr>
                <w:bCs/>
              </w:rPr>
              <w:lastRenderedPageBreak/>
              <w:t xml:space="preserve">Отдел малого и среднего предпринимательства, торговли </w:t>
            </w:r>
            <w:r w:rsidRPr="007A0B39">
              <w:rPr>
                <w:bCs/>
              </w:rPr>
              <w:lastRenderedPageBreak/>
              <w:t>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A01990">
            <w:r w:rsidRPr="007A0B39">
              <w:lastRenderedPageBreak/>
              <w:t xml:space="preserve">Предоставление ежеквартальных отчетов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да/нет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да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7A0B39" w:rsidP="00D11758">
            <w:pPr>
              <w:jc w:val="center"/>
            </w:pPr>
            <w:r>
              <w:t>да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lastRenderedPageBreak/>
              <w:t>1.6.2.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contextualSpacing/>
            </w:pPr>
            <w:r w:rsidRPr="007A0B39">
              <w:t>Организация работы по достижению нормативов минимальной обеспеченности населения площадью торговых объектов для города Батайска, утвержденных постановлением Правительства Ростовской области от 01.09.2016 № 619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900003">
            <w:r w:rsidRPr="007A0B39">
              <w:t>Достижение нормативов минимальной обеспеченности населения площадью торговых объектов для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900003">
            <w:pPr>
              <w:jc w:val="center"/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r w:rsidRPr="007A0B39">
              <w:t>Обеспеченность площадью торговых объектов в предприятиях розничной торговли в расчете на одну тысячу человек населения города Батайска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кв. м.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A8459E" w:rsidRPr="007A0B39" w:rsidRDefault="007A0B39" w:rsidP="009A79CB">
            <w:pPr>
              <w:jc w:val="center"/>
            </w:pPr>
            <w:r>
              <w:t>615</w:t>
            </w:r>
            <w:r w:rsidR="00A8459E" w:rsidRPr="007A0B39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9A79CB">
            <w:pPr>
              <w:jc w:val="center"/>
            </w:pPr>
            <w:r>
              <w:t>617,5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9A79CB">
            <w:pPr>
              <w:jc w:val="center"/>
            </w:pPr>
            <w:r>
              <w:t>620,5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7A0B39" w:rsidP="009A79CB">
            <w:pPr>
              <w:jc w:val="center"/>
            </w:pPr>
            <w:r>
              <w:t>622,0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7A0B39" w:rsidP="007A0B39">
            <w:pPr>
              <w:jc w:val="center"/>
            </w:pPr>
            <w:r>
              <w:t>625,0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1.6.3.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>
            <w:pPr>
              <w:spacing w:before="40" w:after="40"/>
            </w:pPr>
            <w:r w:rsidRPr="00A32F13">
              <w:t>Включение новых мест для размещения нестационарных торговых объектов в схемы размещения нестационарных торговых объектов города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>
            <w:pPr>
              <w:spacing w:before="40" w:after="40"/>
            </w:pPr>
            <w:r w:rsidRPr="00A32F13">
              <w:t>Развитие торговли с использованием нестационарных торговых объектов на территории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DC0491" w:rsidP="004E5898">
            <w:pPr>
              <w:spacing w:before="40" w:after="40"/>
              <w:jc w:val="center"/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4E5898">
            <w:pPr>
              <w:spacing w:before="40" w:after="40"/>
            </w:pPr>
            <w:r w:rsidRPr="00A32F13">
              <w:t>Количество новых мест для размещения нестационарных торговых объектов в городе, включенных в схему размещения нестационарных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900003">
            <w:pPr>
              <w:spacing w:before="40" w:after="40"/>
              <w:jc w:val="center"/>
            </w:pPr>
            <w:r w:rsidRPr="00A32F13">
              <w:t>ед.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A8459E" w:rsidRPr="00A32F13" w:rsidRDefault="00892B47" w:rsidP="00142DE9">
            <w:pPr>
              <w:spacing w:before="40" w:after="4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0C610E" w:rsidP="00142DE9">
            <w:pPr>
              <w:spacing w:before="40" w:after="4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0C610E" w:rsidP="00142DE9">
            <w:pPr>
              <w:spacing w:before="40" w:after="4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A32F13" w:rsidRDefault="00E80CC2" w:rsidP="00142DE9">
            <w:pPr>
              <w:spacing w:before="40" w:after="40"/>
              <w:jc w:val="center"/>
            </w:pPr>
            <w:r>
              <w:t>1</w:t>
            </w:r>
            <w:r w:rsidR="000C610E"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E80CC2" w:rsidP="00E80CC2">
            <w:pPr>
              <w:spacing w:before="40" w:after="40"/>
              <w:jc w:val="center"/>
              <w:rPr>
                <w:highlight w:val="yellow"/>
              </w:rPr>
            </w:pPr>
            <w:r w:rsidRPr="00E80CC2">
              <w:t>1</w:t>
            </w:r>
            <w:r w:rsidR="000C610E">
              <w:t>1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1.6.4.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4E5898">
            <w:pPr>
              <w:spacing w:before="40" w:after="40"/>
            </w:pPr>
            <w:r w:rsidRPr="00A32F13">
              <w:t xml:space="preserve">Установление срока договоров на размещение </w:t>
            </w:r>
            <w:r w:rsidRPr="00A32F13">
              <w:lastRenderedPageBreak/>
              <w:t xml:space="preserve">нестационарных торговых объектов не менее чем на 3 года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>
            <w:pPr>
              <w:spacing w:before="40" w:after="40"/>
            </w:pPr>
            <w:r w:rsidRPr="00A32F13">
              <w:lastRenderedPageBreak/>
              <w:t xml:space="preserve">Создание стабильных условий </w:t>
            </w:r>
            <w:r w:rsidRPr="00A32F13">
              <w:lastRenderedPageBreak/>
              <w:t xml:space="preserve">функционирования нестационарных торговых объектов на территории города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DC0491" w:rsidP="004E5898">
            <w:pPr>
              <w:spacing w:before="40" w:after="40"/>
              <w:jc w:val="center"/>
            </w:pPr>
            <w:r w:rsidRPr="007A0B39">
              <w:rPr>
                <w:bCs/>
              </w:rPr>
              <w:lastRenderedPageBreak/>
              <w:t xml:space="preserve">Отдел малого и </w:t>
            </w:r>
            <w:r w:rsidRPr="007A0B39">
              <w:rPr>
                <w:bCs/>
              </w:rPr>
              <w:lastRenderedPageBreak/>
              <w:t>среднего предпринимательства, торговли Администрации города Батайска</w:t>
            </w:r>
            <w:r>
              <w:rPr>
                <w:bCs/>
              </w:rPr>
              <w:t>/</w:t>
            </w:r>
            <w:r w:rsidRPr="00A32F13">
              <w:t xml:space="preserve"> </w:t>
            </w:r>
            <w:r w:rsidR="00A8459E" w:rsidRPr="00A32F13">
              <w:t>Комитет по управлению имуществом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4E5898">
            <w:pPr>
              <w:spacing w:before="40" w:after="40"/>
            </w:pPr>
            <w:r w:rsidRPr="00A32F13">
              <w:lastRenderedPageBreak/>
              <w:t>Количество заключенны</w:t>
            </w:r>
            <w:r w:rsidRPr="00A32F13">
              <w:lastRenderedPageBreak/>
              <w:t>х</w:t>
            </w:r>
            <w:r w:rsidRPr="00A32F13">
              <w:rPr>
                <w:b/>
              </w:rPr>
              <w:t xml:space="preserve"> </w:t>
            </w:r>
            <w:r w:rsidRPr="00A32F13">
              <w:t>договоров на размещение нестационарных торговых объектов на территории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4E5898">
            <w:pPr>
              <w:spacing w:before="40" w:after="40"/>
              <w:jc w:val="center"/>
            </w:pPr>
            <w:r w:rsidRPr="00A32F13">
              <w:lastRenderedPageBreak/>
              <w:t>ед.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A8459E" w:rsidRPr="00A32F13" w:rsidRDefault="00E80CC2" w:rsidP="00142DE9">
            <w:pPr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9A79CB">
            <w:pPr>
              <w:jc w:val="center"/>
              <w:rPr>
                <w:b/>
              </w:rPr>
            </w:pPr>
            <w:r w:rsidRPr="00A32F13">
              <w:t>1</w:t>
            </w:r>
            <w:r w:rsidR="00E80CC2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E80CC2" w:rsidP="009A79CB">
            <w:pPr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A32F13" w:rsidRDefault="00A8459E" w:rsidP="00142DE9">
            <w:pPr>
              <w:jc w:val="center"/>
            </w:pPr>
            <w:r w:rsidRPr="00A32F13">
              <w:t>2</w:t>
            </w:r>
            <w:r w:rsidR="009B012E"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E80CC2" w:rsidRDefault="00E80CC2" w:rsidP="00E80CC2">
            <w:pPr>
              <w:jc w:val="center"/>
            </w:pPr>
            <w:r w:rsidRPr="00E80CC2">
              <w:t>2</w:t>
            </w:r>
            <w:r w:rsidR="009B012E">
              <w:t>3</w:t>
            </w:r>
          </w:p>
        </w:tc>
      </w:tr>
      <w:tr w:rsidR="00E80CC2" w:rsidTr="009D01E7">
        <w:trPr>
          <w:trHeight w:val="519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142DE9">
            <w:pPr>
              <w:jc w:val="center"/>
              <w:rPr>
                <w:rStyle w:val="22"/>
                <w:color w:val="000000"/>
              </w:rPr>
            </w:pPr>
          </w:p>
          <w:p w:rsidR="00E80CC2" w:rsidRDefault="00E80CC2" w:rsidP="00142DE9">
            <w:pPr>
              <w:jc w:val="center"/>
              <w:rPr>
                <w:rStyle w:val="22"/>
                <w:color w:val="000000"/>
              </w:rPr>
            </w:pPr>
            <w:r w:rsidRPr="00035FBE">
              <w:rPr>
                <w:rStyle w:val="22"/>
                <w:color w:val="000000"/>
              </w:rPr>
              <w:t>1.7. Рынок оказания услуг по перевозке пассажиров автомобильным транспортом по муниципальным маршрутам регулярных перевозок</w:t>
            </w:r>
          </w:p>
          <w:p w:rsidR="0040104C" w:rsidRPr="00035FBE" w:rsidRDefault="0040104C" w:rsidP="00142DE9">
            <w:pPr>
              <w:jc w:val="center"/>
              <w:rPr>
                <w:rStyle w:val="22"/>
                <w:color w:val="000000"/>
              </w:rPr>
            </w:pPr>
          </w:p>
        </w:tc>
      </w:tr>
      <w:tr w:rsidR="00E80CC2" w:rsidTr="009D01E7">
        <w:trPr>
          <w:trHeight w:val="980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80CC2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color w:val="auto"/>
              </w:rPr>
            </w:pPr>
            <w:r w:rsidRPr="00E31194">
              <w:rPr>
                <w:rStyle w:val="22"/>
                <w:color w:val="auto"/>
              </w:rPr>
              <w:t>Пассажирские перевозки автомобильным транспортом являются самым массовым и доступным видом транспорта.</w:t>
            </w:r>
          </w:p>
          <w:p w:rsidR="000A3610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По терри</w:t>
            </w:r>
            <w:r w:rsidR="00591F8D" w:rsidRPr="00E31194">
              <w:rPr>
                <w:rStyle w:val="22"/>
                <w:color w:val="auto"/>
              </w:rPr>
              <w:t>тории города Батайска проходит 8</w:t>
            </w:r>
            <w:r w:rsidRPr="00E31194">
              <w:rPr>
                <w:rStyle w:val="22"/>
                <w:color w:val="auto"/>
              </w:rPr>
              <w:t xml:space="preserve"> внутригородских регулярных пассажирских маршрутов протяженностью более 100 километров. </w:t>
            </w:r>
          </w:p>
          <w:p w:rsidR="000A3610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На рынке пассажирских транспортных услуг в муниципальном образовании «Город Батайск» осуществляют деятельность 2 негосударственных транспортных предпр</w:t>
            </w:r>
            <w:r w:rsidR="008C07A4" w:rsidRPr="00E31194">
              <w:rPr>
                <w:rStyle w:val="22"/>
                <w:color w:val="auto"/>
              </w:rPr>
              <w:t>и</w:t>
            </w:r>
            <w:r w:rsidR="003B5CB4" w:rsidRPr="00E31194">
              <w:rPr>
                <w:rStyle w:val="22"/>
                <w:color w:val="auto"/>
              </w:rPr>
              <w:t>ятия,</w:t>
            </w:r>
            <w:r w:rsidR="008E1FC0">
              <w:rPr>
                <w:rStyle w:val="22"/>
                <w:color w:val="auto"/>
              </w:rPr>
              <w:t xml:space="preserve"> парк которых составляет 72</w:t>
            </w:r>
            <w:r w:rsidRPr="00E31194">
              <w:rPr>
                <w:rStyle w:val="22"/>
                <w:color w:val="auto"/>
              </w:rPr>
              <w:t xml:space="preserve"> единиц</w:t>
            </w:r>
            <w:r w:rsidR="008E1FC0">
              <w:rPr>
                <w:rStyle w:val="22"/>
                <w:color w:val="auto"/>
              </w:rPr>
              <w:t>ы</w:t>
            </w:r>
            <w:r w:rsidRPr="00E31194">
              <w:rPr>
                <w:rStyle w:val="22"/>
                <w:color w:val="auto"/>
              </w:rPr>
              <w:t xml:space="preserve"> подвижного состава</w:t>
            </w:r>
            <w:r w:rsidR="003B5CB4" w:rsidRPr="00E31194">
              <w:rPr>
                <w:rStyle w:val="22"/>
                <w:color w:val="auto"/>
              </w:rPr>
              <w:t xml:space="preserve">: </w:t>
            </w:r>
          </w:p>
          <w:p w:rsidR="000A3610" w:rsidRPr="00E31194" w:rsidRDefault="00324CAA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 xml:space="preserve">- </w:t>
            </w:r>
            <w:r w:rsidR="008E1FC0">
              <w:rPr>
                <w:rStyle w:val="22"/>
                <w:color w:val="auto"/>
              </w:rPr>
              <w:t>3</w:t>
            </w:r>
            <w:r w:rsidR="003B5CB4" w:rsidRPr="00E31194">
              <w:rPr>
                <w:rStyle w:val="22"/>
                <w:color w:val="auto"/>
              </w:rPr>
              <w:t xml:space="preserve"> </w:t>
            </w:r>
            <w:r w:rsidR="00E126A9" w:rsidRPr="00E31194">
              <w:rPr>
                <w:rStyle w:val="22"/>
                <w:color w:val="auto"/>
              </w:rPr>
              <w:t>единиц</w:t>
            </w:r>
            <w:r w:rsidR="00E31194">
              <w:rPr>
                <w:rStyle w:val="22"/>
                <w:color w:val="auto"/>
              </w:rPr>
              <w:t>ы</w:t>
            </w:r>
            <w:r w:rsidR="00E126A9" w:rsidRPr="00E31194">
              <w:rPr>
                <w:rStyle w:val="22"/>
                <w:color w:val="auto"/>
              </w:rPr>
              <w:t xml:space="preserve"> </w:t>
            </w:r>
            <w:r w:rsidR="003B5CB4" w:rsidRPr="00E31194">
              <w:rPr>
                <w:rStyle w:val="22"/>
                <w:color w:val="auto"/>
              </w:rPr>
              <w:t xml:space="preserve">подвижного состава особо </w:t>
            </w:r>
            <w:r w:rsidRPr="00E31194">
              <w:rPr>
                <w:rStyle w:val="22"/>
                <w:color w:val="auto"/>
              </w:rPr>
              <w:t>большой вместимости;</w:t>
            </w:r>
            <w:r w:rsidR="003B5CB4" w:rsidRPr="00E31194">
              <w:rPr>
                <w:rStyle w:val="22"/>
                <w:color w:val="auto"/>
              </w:rPr>
              <w:t xml:space="preserve"> </w:t>
            </w:r>
          </w:p>
          <w:p w:rsidR="00324CAA" w:rsidRDefault="00324CAA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 xml:space="preserve">- </w:t>
            </w:r>
            <w:r w:rsidR="008E1FC0">
              <w:rPr>
                <w:rStyle w:val="22"/>
                <w:color w:val="auto"/>
              </w:rPr>
              <w:t>50</w:t>
            </w:r>
            <w:r w:rsidR="003B5CB4" w:rsidRPr="00E31194">
              <w:rPr>
                <w:rStyle w:val="22"/>
                <w:color w:val="auto"/>
              </w:rPr>
              <w:t xml:space="preserve"> </w:t>
            </w:r>
            <w:r w:rsidR="00E80CC2" w:rsidRPr="00E31194">
              <w:rPr>
                <w:rStyle w:val="22"/>
                <w:color w:val="auto"/>
              </w:rPr>
              <w:t xml:space="preserve">автобусов </w:t>
            </w:r>
            <w:r w:rsidR="003B5CB4" w:rsidRPr="00E31194">
              <w:rPr>
                <w:rStyle w:val="22"/>
                <w:color w:val="auto"/>
              </w:rPr>
              <w:t>большой вместимости</w:t>
            </w:r>
            <w:r w:rsidRPr="00E31194">
              <w:rPr>
                <w:rStyle w:val="22"/>
                <w:color w:val="auto"/>
              </w:rPr>
              <w:t>;</w:t>
            </w:r>
          </w:p>
          <w:p w:rsidR="00324CAA" w:rsidRPr="00E31194" w:rsidRDefault="00324CAA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- 1</w:t>
            </w:r>
            <w:r w:rsidR="008E1FC0">
              <w:rPr>
                <w:rStyle w:val="22"/>
                <w:color w:val="auto"/>
              </w:rPr>
              <w:t>9</w:t>
            </w:r>
            <w:r w:rsidR="003B5CB4" w:rsidRPr="00E31194">
              <w:rPr>
                <w:rStyle w:val="22"/>
                <w:color w:val="auto"/>
              </w:rPr>
              <w:t xml:space="preserve"> автобусов малой вместимости.</w:t>
            </w:r>
            <w:r w:rsidR="00E80CC2" w:rsidRPr="00E31194">
              <w:rPr>
                <w:rStyle w:val="22"/>
                <w:color w:val="auto"/>
              </w:rPr>
              <w:t xml:space="preserve"> </w:t>
            </w:r>
          </w:p>
          <w:p w:rsidR="00324CAA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8E1FC0">
              <w:rPr>
                <w:rStyle w:val="22"/>
                <w:color w:val="auto"/>
              </w:rPr>
              <w:t>Средний возраст подвижного состава города Батайска – 10 лет.</w:t>
            </w:r>
            <w:r w:rsidRPr="00E31194">
              <w:rPr>
                <w:rStyle w:val="22"/>
                <w:color w:val="auto"/>
              </w:rPr>
              <w:t xml:space="preserve"> </w:t>
            </w:r>
          </w:p>
          <w:p w:rsidR="00E80CC2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color w:val="auto"/>
              </w:rPr>
            </w:pPr>
            <w:r w:rsidRPr="00E31194">
              <w:rPr>
                <w:rStyle w:val="22"/>
                <w:color w:val="auto"/>
              </w:rPr>
              <w:t>На муниципа</w:t>
            </w:r>
            <w:r w:rsidR="00E126A9" w:rsidRPr="00E31194">
              <w:rPr>
                <w:rStyle w:val="22"/>
                <w:color w:val="auto"/>
              </w:rPr>
              <w:t>льных маршрутах задействована 21 единица</w:t>
            </w:r>
            <w:r w:rsidRPr="00E31194">
              <w:rPr>
                <w:rStyle w:val="22"/>
                <w:color w:val="auto"/>
              </w:rPr>
              <w:t xml:space="preserve"> подвижного состава</w:t>
            </w:r>
            <w:r w:rsidR="00E126A9" w:rsidRPr="00E31194">
              <w:rPr>
                <w:rStyle w:val="22"/>
                <w:color w:val="auto"/>
              </w:rPr>
              <w:t>.</w:t>
            </w:r>
          </w:p>
          <w:p w:rsidR="00E80CC2" w:rsidRPr="00035FBE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Основной проблемой автомобильного транспорта города является состояние уличной дорожной</w:t>
            </w:r>
            <w:r w:rsidRPr="00035FBE">
              <w:rPr>
                <w:rStyle w:val="22"/>
                <w:color w:val="auto"/>
              </w:rPr>
              <w:t xml:space="preserve"> сети.</w:t>
            </w:r>
          </w:p>
          <w:p w:rsidR="00E80CC2" w:rsidRPr="00035FBE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</w:p>
        </w:tc>
      </w:tr>
      <w:tr w:rsidR="00A8459E" w:rsidTr="009D287C">
        <w:trPr>
          <w:trHeight w:val="3106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>
            <w:pPr>
              <w:jc w:val="center"/>
            </w:pPr>
            <w:r w:rsidRPr="00E64297">
              <w:lastRenderedPageBreak/>
              <w:t>1.7.1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4D5055">
            <w:pPr>
              <w:pStyle w:val="21"/>
              <w:spacing w:line="240" w:lineRule="auto"/>
              <w:jc w:val="left"/>
            </w:pPr>
            <w:r w:rsidRPr="00E64297">
              <w:t>Заключение администрацией муниципального образования «Город Батайск» договоров на право осуществления регулярных пассажирских перевозок на муниципальных городских маршрутах регулярного сообщения с индивидуальными предпринимателями и организациями немуниципальной формы собственности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>
            <w:pPr>
              <w:pStyle w:val="21"/>
              <w:spacing w:line="240" w:lineRule="auto"/>
              <w:jc w:val="left"/>
            </w:pPr>
            <w:r w:rsidRPr="00E64297">
              <w:t>Развитие конкуренции в секторе пассажирского автомобильного транспорта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D55B4D">
            <w:pPr>
              <w:pStyle w:val="21"/>
              <w:spacing w:line="240" w:lineRule="auto"/>
              <w:rPr>
                <w:color w:val="auto"/>
              </w:rPr>
            </w:pPr>
            <w:r w:rsidRPr="00E64297"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D55B4D">
            <w:pPr>
              <w:pStyle w:val="21"/>
              <w:spacing w:line="235" w:lineRule="exact"/>
              <w:jc w:val="left"/>
            </w:pPr>
            <w:r w:rsidRPr="00E64297"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2A49FD">
            <w:pPr>
              <w:pStyle w:val="21"/>
              <w:spacing w:line="200" w:lineRule="exact"/>
            </w:pPr>
            <w:r w:rsidRPr="00E64297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E64297" w:rsidRDefault="00F441E4" w:rsidP="00142DE9">
            <w:pPr>
              <w:jc w:val="center"/>
            </w:pPr>
            <w:r w:rsidRPr="00E64297">
              <w:t>2</w:t>
            </w:r>
            <w:r w:rsidR="00AB1A0C" w:rsidRPr="00E64297">
              <w:t>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B1A0C" w:rsidP="00142DE9">
            <w:pPr>
              <w:jc w:val="center"/>
            </w:pPr>
            <w:r w:rsidRPr="00E64297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B1A0C" w:rsidP="00142DE9">
            <w:pPr>
              <w:jc w:val="center"/>
            </w:pPr>
            <w:r w:rsidRPr="00E64297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E64297" w:rsidRDefault="00AB1A0C" w:rsidP="00142DE9">
            <w:pPr>
              <w:jc w:val="center"/>
            </w:pPr>
            <w:r w:rsidRPr="00E64297"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E64297" w:rsidRDefault="00AB1A0C" w:rsidP="009D287C">
            <w:pPr>
              <w:jc w:val="center"/>
            </w:pPr>
            <w:r w:rsidRPr="00E64297">
              <w:t>100,0</w:t>
            </w:r>
          </w:p>
        </w:tc>
      </w:tr>
      <w:tr w:rsidR="009D287C" w:rsidTr="00A51EAF">
        <w:trPr>
          <w:trHeight w:val="620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9D287C" w:rsidRDefault="009D287C" w:rsidP="00142DE9">
            <w:pPr>
              <w:jc w:val="center"/>
              <w:rPr>
                <w:rStyle w:val="22"/>
                <w:color w:val="000000"/>
              </w:rPr>
            </w:pPr>
          </w:p>
          <w:p w:rsidR="009D287C" w:rsidRDefault="009D287C" w:rsidP="00142DE9">
            <w:pPr>
              <w:jc w:val="center"/>
              <w:rPr>
                <w:rStyle w:val="22"/>
                <w:color w:val="000000"/>
              </w:rPr>
            </w:pPr>
            <w:r w:rsidRPr="00591F8D">
              <w:rPr>
                <w:rStyle w:val="22"/>
                <w:color w:val="000000"/>
              </w:rPr>
              <w:t>1.8. 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  <w:p w:rsidR="009D287C" w:rsidRPr="00591F8D" w:rsidRDefault="009D287C" w:rsidP="00142DE9">
            <w:pPr>
              <w:jc w:val="center"/>
              <w:rPr>
                <w:rStyle w:val="22"/>
                <w:color w:val="000000"/>
              </w:rPr>
            </w:pPr>
          </w:p>
        </w:tc>
      </w:tr>
      <w:tr w:rsidR="009D287C" w:rsidTr="00A51EAF">
        <w:trPr>
          <w:trHeight w:val="1029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9D287C" w:rsidRPr="00E31194" w:rsidRDefault="009D287C" w:rsidP="00211146">
            <w:pPr>
              <w:pStyle w:val="21"/>
              <w:spacing w:line="240" w:lineRule="auto"/>
              <w:jc w:val="both"/>
              <w:rPr>
                <w:rStyle w:val="22"/>
                <w:color w:val="auto"/>
              </w:rPr>
            </w:pPr>
            <w:r w:rsidRPr="008C07A4">
              <w:rPr>
                <w:rStyle w:val="22"/>
                <w:color w:val="auto"/>
              </w:rPr>
              <w:t xml:space="preserve"> </w:t>
            </w:r>
            <w:r w:rsidRPr="00E31194">
              <w:rPr>
                <w:rStyle w:val="22"/>
                <w:color w:val="auto"/>
              </w:rPr>
              <w:t>Автотранспортные предприятия города Батайска осуществляют 11 регулярных межмуниципальных пассажирских маршрутов.</w:t>
            </w:r>
          </w:p>
          <w:p w:rsidR="00324CAA" w:rsidRPr="00E31194" w:rsidRDefault="009D287C" w:rsidP="00211146">
            <w:pPr>
              <w:pStyle w:val="21"/>
              <w:spacing w:line="240" w:lineRule="auto"/>
              <w:ind w:firstLine="5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На межмуниципа</w:t>
            </w:r>
            <w:r w:rsidR="00324CAA" w:rsidRPr="00E31194">
              <w:rPr>
                <w:rStyle w:val="22"/>
                <w:color w:val="auto"/>
              </w:rPr>
              <w:t>льных маршрутах задействовано 39</w:t>
            </w:r>
            <w:r w:rsidRPr="00E31194">
              <w:rPr>
                <w:rStyle w:val="22"/>
                <w:color w:val="auto"/>
              </w:rPr>
              <w:t xml:space="preserve"> единицы подвижного состава.  </w:t>
            </w:r>
          </w:p>
          <w:p w:rsidR="009D287C" w:rsidRPr="008C07A4" w:rsidRDefault="009D287C" w:rsidP="00211146">
            <w:pPr>
              <w:pStyle w:val="21"/>
              <w:spacing w:line="240" w:lineRule="auto"/>
              <w:ind w:firstLine="59"/>
              <w:jc w:val="both"/>
              <w:rPr>
                <w:color w:val="auto"/>
              </w:rPr>
            </w:pPr>
            <w:r w:rsidRPr="008E1FC0">
              <w:rPr>
                <w:rStyle w:val="22"/>
                <w:color w:val="auto"/>
              </w:rPr>
              <w:t>Средний возраст подвижного состава города Батайска – 10 лет.</w:t>
            </w:r>
          </w:p>
          <w:p w:rsidR="009D287C" w:rsidRPr="00591F8D" w:rsidRDefault="009D287C" w:rsidP="00211146">
            <w:pPr>
              <w:pStyle w:val="21"/>
              <w:spacing w:line="240" w:lineRule="auto"/>
              <w:jc w:val="both"/>
              <w:rPr>
                <w:rStyle w:val="22"/>
                <w:color w:val="auto"/>
              </w:rPr>
            </w:pPr>
            <w:r w:rsidRPr="00C06035">
              <w:rPr>
                <w:rStyle w:val="22"/>
                <w:color w:val="FF0000"/>
              </w:rPr>
              <w:t xml:space="preserve"> </w:t>
            </w:r>
          </w:p>
        </w:tc>
      </w:tr>
      <w:tr w:rsidR="00A8459E" w:rsidRPr="00E64297" w:rsidTr="009D287C">
        <w:trPr>
          <w:trHeight w:val="1268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>
            <w:pPr>
              <w:jc w:val="center"/>
            </w:pPr>
            <w:r w:rsidRPr="00E64297">
              <w:t>1.8.1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4D5055">
            <w:pPr>
              <w:pStyle w:val="21"/>
              <w:spacing w:line="240" w:lineRule="auto"/>
              <w:jc w:val="left"/>
            </w:pPr>
            <w:r w:rsidRPr="00E64297">
              <w:t xml:space="preserve">Заключение администрацией муниципального образования «Город Батайск» договоров на право осуществления регулярных пассажирских перевозок на межмуниципальных городских маршрутах регулярного сообщения с </w:t>
            </w:r>
            <w:r w:rsidRPr="00E64297">
              <w:lastRenderedPageBreak/>
              <w:t>индивидуальными предпринимателями и организациями немуниципальной формы собственности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>
            <w:pPr>
              <w:pStyle w:val="21"/>
              <w:spacing w:line="240" w:lineRule="auto"/>
              <w:jc w:val="left"/>
            </w:pPr>
            <w:r w:rsidRPr="00E64297">
              <w:lastRenderedPageBreak/>
              <w:t>Развитие конкуренции в секторе пассажирского автомобильного транспорта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D55B4D">
            <w:pPr>
              <w:pStyle w:val="21"/>
              <w:spacing w:line="240" w:lineRule="auto"/>
              <w:rPr>
                <w:color w:val="auto"/>
              </w:rPr>
            </w:pPr>
            <w:r w:rsidRPr="00E64297"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901E6A">
            <w:pPr>
              <w:pStyle w:val="21"/>
              <w:spacing w:line="235" w:lineRule="exact"/>
              <w:jc w:val="both"/>
            </w:pPr>
            <w:r w:rsidRPr="00E64297">
              <w:t xml:space="preserve">Доля услуг (работ) по перевозке пассажиров автомобильным транспортом по межмуниципальным маршрутам регулярных перевозок, </w:t>
            </w:r>
            <w:r w:rsidRPr="00E64297">
              <w:lastRenderedPageBreak/>
              <w:t>оказанных (выполненных) организациями частной формы собственности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CC54C3">
            <w:pPr>
              <w:pStyle w:val="21"/>
              <w:spacing w:line="200" w:lineRule="exact"/>
            </w:pPr>
            <w:r w:rsidRPr="00E64297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E64297" w:rsidRDefault="00A8459E" w:rsidP="00142DE9">
            <w:pPr>
              <w:jc w:val="center"/>
            </w:pPr>
            <w:r w:rsidRPr="00E64297">
              <w:t>1</w:t>
            </w:r>
            <w:r w:rsidR="00F441E4" w:rsidRPr="00E64297">
              <w:t>5</w:t>
            </w:r>
            <w:r w:rsidRPr="00E64297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142DE9">
            <w:pPr>
              <w:jc w:val="center"/>
            </w:pPr>
            <w:r w:rsidRPr="00E64297">
              <w:t>1</w:t>
            </w:r>
            <w:r w:rsidR="008C07A4" w:rsidRPr="00E64297">
              <w:t>0</w:t>
            </w:r>
            <w:r w:rsidRPr="00E64297">
              <w:t>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8C07A4" w:rsidP="00142DE9">
            <w:pPr>
              <w:jc w:val="center"/>
            </w:pPr>
            <w:r w:rsidRPr="00E64297">
              <w:t>100</w:t>
            </w:r>
            <w:r w:rsidR="00A8459E" w:rsidRPr="00E64297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E64297" w:rsidRDefault="008C07A4" w:rsidP="00142DE9">
            <w:pPr>
              <w:jc w:val="center"/>
            </w:pPr>
            <w:r w:rsidRPr="00E64297">
              <w:t>10</w:t>
            </w:r>
            <w:r w:rsidR="00A8459E" w:rsidRPr="00E64297">
              <w:t>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E64297" w:rsidRDefault="009D287C" w:rsidP="009D287C">
            <w:pPr>
              <w:jc w:val="center"/>
            </w:pPr>
            <w:r w:rsidRPr="00E64297">
              <w:t>100,0</w:t>
            </w:r>
          </w:p>
        </w:tc>
      </w:tr>
      <w:tr w:rsidR="007A0B39" w:rsidTr="009D01E7">
        <w:trPr>
          <w:trHeight w:val="397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BA3BD3">
            <w:pPr>
              <w:jc w:val="center"/>
              <w:rPr>
                <w:rStyle w:val="22"/>
                <w:color w:val="000000"/>
              </w:rPr>
            </w:pPr>
          </w:p>
          <w:p w:rsidR="007A0B39" w:rsidRDefault="007A0B39" w:rsidP="00BA3BD3">
            <w:pPr>
              <w:jc w:val="center"/>
              <w:rPr>
                <w:rStyle w:val="22"/>
                <w:color w:val="000000"/>
              </w:rPr>
            </w:pPr>
            <w:r w:rsidRPr="007A0B39">
              <w:rPr>
                <w:rStyle w:val="22"/>
                <w:color w:val="000000"/>
              </w:rPr>
              <w:t>1.9. Рынок оказания услуг по перевозке пассажиров и багажа легковым такси на территории Ростовской области</w:t>
            </w:r>
          </w:p>
          <w:p w:rsidR="0040104C" w:rsidRPr="00035FBE" w:rsidRDefault="0040104C" w:rsidP="00BA3BD3">
            <w:pPr>
              <w:jc w:val="center"/>
              <w:rPr>
                <w:rStyle w:val="22"/>
                <w:color w:val="000000"/>
              </w:rPr>
            </w:pPr>
          </w:p>
        </w:tc>
      </w:tr>
      <w:tr w:rsidR="007A0B39" w:rsidTr="009D01E7">
        <w:trPr>
          <w:trHeight w:val="1268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7A0B39" w:rsidRPr="007A0B39" w:rsidRDefault="007A0B39" w:rsidP="00476FEB">
            <w:pPr>
              <w:jc w:val="both"/>
            </w:pPr>
            <w:r w:rsidRPr="007A0B39">
              <w:t>Сегодня рост рынка такси обязан увеличением количества предпринимателей, работающих по лицензии, повышением качества услуг.</w:t>
            </w:r>
          </w:p>
          <w:p w:rsidR="007A0B39" w:rsidRPr="00035FBE" w:rsidRDefault="007A0B39" w:rsidP="00476FEB">
            <w:pPr>
              <w:jc w:val="both"/>
              <w:rPr>
                <w:highlight w:val="yellow"/>
              </w:rPr>
            </w:pPr>
            <w:r w:rsidRPr="007A0B39">
              <w:t>операторы используют прогрессивные инструменты развития, повышают качество сервиса. Увеличение доли агрегаторов на рынке такси не только способствует развитию отрасли в целом, но и выводит из тени немалую часть нелицензированных предпринимателей.  На территории  города Батайска услуги такси оказывает 2 организации («Вояж»,</w:t>
            </w:r>
            <w:r w:rsidR="006B0FE9">
              <w:t xml:space="preserve"> </w:t>
            </w:r>
            <w:r w:rsidRPr="007A0B39">
              <w:t>«Апрель»).</w:t>
            </w:r>
          </w:p>
        </w:tc>
      </w:tr>
      <w:tr w:rsidR="00A8459E" w:rsidTr="009D01E7">
        <w:trPr>
          <w:trHeight w:val="1268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1.9.1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4D5055">
            <w:r w:rsidRPr="007A0B39">
              <w:t>Мониторинг количества зарегистрированных организаций частной формы собственности</w:t>
            </w:r>
          </w:p>
          <w:p w:rsidR="00A8459E" w:rsidRPr="007A0B39" w:rsidRDefault="00A8459E" w:rsidP="004D5055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BA3BD3">
            <w:pPr>
              <w:pStyle w:val="21"/>
              <w:spacing w:line="240" w:lineRule="auto"/>
              <w:jc w:val="left"/>
            </w:pPr>
            <w:r w:rsidRPr="007A0B39">
              <w:t>Развитие конкуренции в</w:t>
            </w:r>
          </w:p>
          <w:p w:rsidR="00A8459E" w:rsidRPr="007A0B39" w:rsidRDefault="00A8459E" w:rsidP="00BA3BD3">
            <w:pPr>
              <w:pStyle w:val="21"/>
              <w:spacing w:line="240" w:lineRule="auto"/>
              <w:jc w:val="left"/>
            </w:pPr>
            <w:r w:rsidRPr="007A0B39">
              <w:t xml:space="preserve"> сфере оказания услуг по перевозке пассажиров и багажа легковым такси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D55B4D">
            <w:pPr>
              <w:pStyle w:val="21"/>
              <w:spacing w:line="240" w:lineRule="auto"/>
              <w:rPr>
                <w:color w:val="auto"/>
              </w:rPr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D55B4D">
            <w:pPr>
              <w:pStyle w:val="21"/>
              <w:spacing w:line="235" w:lineRule="exact"/>
              <w:jc w:val="left"/>
            </w:pPr>
            <w:r w:rsidRPr="007A0B39">
              <w:t>Доля организаций частной формы собственности в сфере оказания услуг по перевозке пассажиров и багажа легковым такси на территории Ростовской области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2A49FD">
            <w:pPr>
              <w:pStyle w:val="21"/>
              <w:spacing w:line="200" w:lineRule="exact"/>
            </w:pPr>
            <w:r w:rsidRPr="007A0B39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70,0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71,0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71,0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7A0B39" w:rsidRDefault="007A0B39" w:rsidP="00142DE9">
            <w:pPr>
              <w:jc w:val="center"/>
            </w:pPr>
            <w:r>
              <w:t>71,0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035FBE" w:rsidRDefault="007A0B39" w:rsidP="007A0B39">
            <w:pPr>
              <w:jc w:val="center"/>
              <w:rPr>
                <w:highlight w:val="yellow"/>
              </w:rPr>
            </w:pPr>
            <w:r w:rsidRPr="007A0B39">
              <w:t>73</w:t>
            </w:r>
            <w:r>
              <w:t>,0</w:t>
            </w:r>
          </w:p>
        </w:tc>
      </w:tr>
      <w:tr w:rsidR="007A0B39" w:rsidTr="009D01E7">
        <w:trPr>
          <w:trHeight w:val="551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142DE9">
            <w:pPr>
              <w:jc w:val="center"/>
            </w:pPr>
          </w:p>
          <w:p w:rsidR="007A0B39" w:rsidRDefault="007A0B39" w:rsidP="00142DE9">
            <w:pPr>
              <w:jc w:val="center"/>
            </w:pPr>
            <w:r w:rsidRPr="007A0B39">
              <w:t>1.10  Рынок оказания услуг по ремонту автотранспортных средств</w:t>
            </w:r>
          </w:p>
          <w:p w:rsidR="0040104C" w:rsidRPr="007A0B39" w:rsidRDefault="0040104C" w:rsidP="00142DE9">
            <w:pPr>
              <w:jc w:val="center"/>
            </w:pPr>
          </w:p>
        </w:tc>
      </w:tr>
      <w:tr w:rsidR="007A0B39" w:rsidTr="009D01E7">
        <w:trPr>
          <w:trHeight w:val="557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7A0B39" w:rsidRPr="007A0B39" w:rsidRDefault="007A0B39" w:rsidP="008E1CC1">
            <w:pPr>
              <w:pStyle w:val="ad"/>
              <w:spacing w:line="240" w:lineRule="atLeast"/>
              <w:jc w:val="both"/>
            </w:pPr>
            <w:r w:rsidRPr="007A0B39">
              <w:t xml:space="preserve">Сфера услуг в настоящее время является одной из важных отраслей народного хозяйства призванной удовлетворять индивидуальные запросы и потребности населения страны. Рост парка автомобилей предъявил повышенные требования к функционированию и развитию такой отраслевой группы бытовых услуг как услуги по ремонту и техническому обслуживанию автотранспортных средств, а также отдельных видов услуг: шиномонтаж и т.п. Быстрый рост автопарка свидетельствует о том, что резервы роста этого направления сферы услуг далеко не исчерпаны. </w:t>
            </w:r>
            <w:r w:rsidRPr="007A0B39">
              <w:lastRenderedPageBreak/>
              <w:t xml:space="preserve">Автосервис - одна из наиболее динамичных и быстро развивающихся отраслей сферы услуг. </w:t>
            </w:r>
          </w:p>
        </w:tc>
      </w:tr>
      <w:tr w:rsidR="00A8459E" w:rsidTr="009D01E7">
        <w:trPr>
          <w:trHeight w:val="1268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lastRenderedPageBreak/>
              <w:t>1.10.1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E55C4A">
            <w:r w:rsidRPr="007A0B39">
              <w:t>Мониторинг количества зарегистрированных организаций частной формы собственности</w:t>
            </w:r>
          </w:p>
          <w:p w:rsidR="00A8459E" w:rsidRPr="007A0B39" w:rsidRDefault="00A8459E" w:rsidP="004D5055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BA3BD3">
            <w:pPr>
              <w:pStyle w:val="21"/>
              <w:spacing w:line="240" w:lineRule="auto"/>
              <w:jc w:val="left"/>
            </w:pPr>
            <w:r w:rsidRPr="007A0B39">
              <w:t>Развитие конкуренции в</w:t>
            </w:r>
          </w:p>
          <w:p w:rsidR="00A8459E" w:rsidRPr="007A0B39" w:rsidRDefault="00A8459E" w:rsidP="00BA3BD3">
            <w:pPr>
              <w:pStyle w:val="21"/>
              <w:spacing w:line="240" w:lineRule="auto"/>
              <w:jc w:val="left"/>
            </w:pPr>
            <w:r w:rsidRPr="007A0B39">
              <w:t xml:space="preserve"> сфере оказания услуг по ремонту автотранспортных средств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D55B4D">
            <w:pPr>
              <w:pStyle w:val="21"/>
              <w:spacing w:line="240" w:lineRule="auto"/>
              <w:rPr>
                <w:color w:val="auto"/>
              </w:rPr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55B4D">
            <w:pPr>
              <w:pStyle w:val="21"/>
              <w:spacing w:line="235" w:lineRule="exact"/>
              <w:jc w:val="left"/>
            </w:pPr>
            <w:r w:rsidRPr="007A0B39">
              <w:t>Доля организаций частной формы собственности в сфере оказания услуг по ремонту автотранспортных средств</w:t>
            </w:r>
          </w:p>
          <w:p w:rsidR="0040104C" w:rsidRDefault="0040104C" w:rsidP="00D55B4D">
            <w:pPr>
              <w:pStyle w:val="21"/>
              <w:spacing w:line="235" w:lineRule="exact"/>
              <w:jc w:val="left"/>
            </w:pPr>
          </w:p>
          <w:p w:rsidR="0040104C" w:rsidRPr="007A0B39" w:rsidRDefault="0040104C" w:rsidP="00D55B4D">
            <w:pPr>
              <w:pStyle w:val="21"/>
              <w:spacing w:line="235" w:lineRule="exact"/>
              <w:jc w:val="left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2A49FD">
            <w:pPr>
              <w:pStyle w:val="21"/>
              <w:spacing w:line="200" w:lineRule="exact"/>
            </w:pPr>
            <w:r w:rsidRPr="007A0B39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40,0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40,0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40</w:t>
            </w:r>
            <w:r w:rsidR="00CC54C3" w:rsidRPr="007A0B39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7A0B39" w:rsidRDefault="007A0B39" w:rsidP="00142DE9">
            <w:pPr>
              <w:jc w:val="center"/>
            </w:pPr>
            <w:r>
              <w:t>41,0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7A0B39" w:rsidRDefault="007A0B39" w:rsidP="007A0B39">
            <w:pPr>
              <w:jc w:val="center"/>
            </w:pPr>
            <w:r>
              <w:t>42,0</w:t>
            </w:r>
          </w:p>
        </w:tc>
      </w:tr>
      <w:tr w:rsidR="007A0B39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7A0B39" w:rsidRDefault="007A0B39" w:rsidP="00754264">
            <w:pPr>
              <w:jc w:val="center"/>
            </w:pPr>
            <w:r>
              <w:t>1.11. Рынок жилищного строительства</w:t>
            </w:r>
          </w:p>
          <w:p w:rsidR="0040104C" w:rsidRDefault="0040104C" w:rsidP="00754264">
            <w:pPr>
              <w:jc w:val="center"/>
            </w:pPr>
          </w:p>
        </w:tc>
      </w:tr>
      <w:tr w:rsidR="007A0B39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35400" w:rsidRPr="00B37B0E" w:rsidRDefault="00735400" w:rsidP="00735400">
            <w:pPr>
              <w:ind w:firstLine="709"/>
              <w:jc w:val="both"/>
              <w:rPr>
                <w:color w:val="auto"/>
              </w:rPr>
            </w:pPr>
            <w:r w:rsidRPr="00B37B0E">
              <w:rPr>
                <w:color w:val="auto"/>
              </w:rPr>
              <w:t>Город Батайск по объему вводимого жилья входит в группу лидирующих городов Ростовской области и занимает 2 место. В настоящее время на территории города осуществляют свою деятельность такие строительные организации как ООО «СтройГарант», ООО «Юг-Сервис», ООО «БлаговестСтрой», ООО «Батайск-Центр», ООО «АРМстрой», ООО «Техпром», ООО «Ростов-Девелопмент», ООО «Торгово-строительная компания «ДОН-А», ООО</w:t>
            </w:r>
            <w:r>
              <w:rPr>
                <w:color w:val="auto"/>
              </w:rPr>
              <w:t xml:space="preserve"> СЗ</w:t>
            </w:r>
            <w:r w:rsidRPr="00B37B0E">
              <w:rPr>
                <w:color w:val="auto"/>
              </w:rPr>
              <w:t xml:space="preserve"> «Твой дом», ООО </w:t>
            </w:r>
            <w:r>
              <w:rPr>
                <w:color w:val="auto"/>
              </w:rPr>
              <w:t xml:space="preserve">СЗ </w:t>
            </w:r>
            <w:r w:rsidRPr="00B37B0E">
              <w:rPr>
                <w:color w:val="auto"/>
              </w:rPr>
              <w:t>«ИНПК-Девелопмент», ООО «Юг</w:t>
            </w:r>
            <w:r>
              <w:rPr>
                <w:color w:val="auto"/>
              </w:rPr>
              <w:t>-Строй», ООО СЗ «Приоритет».</w:t>
            </w:r>
          </w:p>
          <w:p w:rsidR="007A0B39" w:rsidRPr="00B37B0E" w:rsidRDefault="00735400" w:rsidP="00735400">
            <w:pPr>
              <w:ind w:firstLine="709"/>
              <w:jc w:val="both"/>
              <w:rPr>
                <w:color w:val="auto"/>
              </w:rPr>
            </w:pPr>
            <w:r w:rsidRPr="00B37B0E">
              <w:rPr>
                <w:color w:val="auto"/>
              </w:rPr>
              <w:t>На территории муниципального образования «Город Батайск» в 20</w:t>
            </w:r>
            <w:r>
              <w:rPr>
                <w:color w:val="auto"/>
              </w:rPr>
              <w:t>21</w:t>
            </w:r>
            <w:r w:rsidRPr="00B37B0E">
              <w:rPr>
                <w:color w:val="auto"/>
              </w:rPr>
              <w:t xml:space="preserve"> году построено и введено в эксплуатацию </w:t>
            </w:r>
            <w:r w:rsidRPr="007D065C">
              <w:rPr>
                <w:color w:val="auto"/>
              </w:rPr>
              <w:t>142</w:t>
            </w:r>
            <w:r>
              <w:rPr>
                <w:color w:val="auto"/>
              </w:rPr>
              <w:t>,</w:t>
            </w:r>
            <w:r w:rsidRPr="007D065C">
              <w:rPr>
                <w:color w:val="auto"/>
              </w:rPr>
              <w:t xml:space="preserve"> 8</w:t>
            </w:r>
            <w:r>
              <w:rPr>
                <w:color w:val="auto"/>
              </w:rPr>
              <w:t xml:space="preserve">1 </w:t>
            </w:r>
            <w:r w:rsidRPr="00B37B0E">
              <w:rPr>
                <w:color w:val="auto"/>
              </w:rPr>
              <w:t xml:space="preserve">тыс. кв.м. жилья при плановом показателе </w:t>
            </w:r>
            <w:r w:rsidRPr="007D065C">
              <w:rPr>
                <w:color w:val="auto"/>
              </w:rPr>
              <w:t xml:space="preserve">142, 81 </w:t>
            </w:r>
            <w:r w:rsidRPr="00B37B0E">
              <w:rPr>
                <w:color w:val="auto"/>
              </w:rPr>
              <w:t>тыс. кв.м.</w:t>
            </w:r>
            <w:r>
              <w:rPr>
                <w:color w:val="auto"/>
              </w:rPr>
              <w:t xml:space="preserve"> </w:t>
            </w:r>
            <w:r w:rsidRPr="00B37B0E">
              <w:rPr>
                <w:color w:val="auto"/>
              </w:rPr>
              <w:t xml:space="preserve">Всего введено </w:t>
            </w:r>
            <w:r>
              <w:rPr>
                <w:color w:val="auto"/>
              </w:rPr>
              <w:t xml:space="preserve">867 </w:t>
            </w:r>
            <w:r w:rsidRPr="00B37B0E">
              <w:rPr>
                <w:color w:val="auto"/>
              </w:rPr>
              <w:t xml:space="preserve">жилых домов, из них </w:t>
            </w:r>
            <w:r>
              <w:rPr>
                <w:color w:val="auto"/>
              </w:rPr>
              <w:t>859</w:t>
            </w:r>
            <w:r w:rsidRPr="00B37B0E">
              <w:rPr>
                <w:color w:val="auto"/>
              </w:rPr>
              <w:t xml:space="preserve"> индивидуальных жилых дома общей площадью </w:t>
            </w:r>
            <w:r w:rsidRPr="007D065C">
              <w:rPr>
                <w:color w:val="auto"/>
              </w:rPr>
              <w:t>109</w:t>
            </w:r>
            <w:r>
              <w:rPr>
                <w:color w:val="auto"/>
              </w:rPr>
              <w:t>,</w:t>
            </w:r>
            <w:r w:rsidRPr="007D065C">
              <w:rPr>
                <w:color w:val="auto"/>
              </w:rPr>
              <w:t>4</w:t>
            </w:r>
            <w:r>
              <w:rPr>
                <w:color w:val="auto"/>
              </w:rPr>
              <w:t xml:space="preserve">3 </w:t>
            </w:r>
            <w:r w:rsidRPr="00B37B0E">
              <w:rPr>
                <w:color w:val="auto"/>
              </w:rPr>
              <w:t xml:space="preserve">тыс. кв.м. и </w:t>
            </w:r>
            <w:r>
              <w:rPr>
                <w:color w:val="auto"/>
              </w:rPr>
              <w:t>8</w:t>
            </w:r>
            <w:r w:rsidRPr="00B37B0E">
              <w:rPr>
                <w:color w:val="auto"/>
              </w:rPr>
              <w:t xml:space="preserve"> многоквартирных жилых дома общей площадью </w:t>
            </w:r>
            <w:r w:rsidRPr="007D065C">
              <w:rPr>
                <w:color w:val="auto"/>
              </w:rPr>
              <w:t>33</w:t>
            </w:r>
            <w:r>
              <w:rPr>
                <w:color w:val="auto"/>
              </w:rPr>
              <w:t>,</w:t>
            </w:r>
            <w:r w:rsidRPr="007D065C">
              <w:rPr>
                <w:color w:val="auto"/>
              </w:rPr>
              <w:t xml:space="preserve"> 3</w:t>
            </w:r>
            <w:r>
              <w:rPr>
                <w:color w:val="auto"/>
              </w:rPr>
              <w:t xml:space="preserve">9 </w:t>
            </w:r>
            <w:r w:rsidRPr="00B37B0E">
              <w:rPr>
                <w:color w:val="auto"/>
              </w:rPr>
              <w:t>тыс. кв.м.</w:t>
            </w:r>
            <w:r>
              <w:rPr>
                <w:color w:val="auto"/>
              </w:rPr>
              <w:t xml:space="preserve"> </w:t>
            </w:r>
            <w:r w:rsidRPr="00B37B0E">
              <w:rPr>
                <w:color w:val="auto"/>
              </w:rPr>
              <w:t>Целевой индикатор (показатель) по реализации Указа Президента Российской Федерации от 31.12.2017 № 506-ФЗ «О внесении изменений в Федеральный закон от 24.07.2008 № 161-ФЗ «О содействию развитию жилищного строительства» – рост объемов жилья на 1 человека в г. Батайске в 2019 г. составил более 1 кв.м./чел.</w:t>
            </w:r>
          </w:p>
        </w:tc>
      </w:tr>
      <w:tr w:rsidR="00A8459E" w:rsidRPr="00331A67" w:rsidTr="004F7419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1.11.1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B20A28">
            <w:r w:rsidRPr="00331A67">
              <w:t>Осуществление мониторинга ввода жилья в эксплуатацию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C426A2">
            <w:r w:rsidRPr="00331A67">
              <w:t>Вовлечение в оборот земельных участков для жилищного строительства</w:t>
            </w:r>
            <w:r w:rsidR="00C426A2">
              <w:t xml:space="preserve">  стандарт</w:t>
            </w:r>
            <w:r w:rsidRPr="00331A67">
              <w:t xml:space="preserve">-класса, разработка проектов планировки перспективных территорий жилищного </w:t>
            </w:r>
            <w:r w:rsidRPr="00331A67">
              <w:lastRenderedPageBreak/>
              <w:t>строительства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B20A28">
            <w:pPr>
              <w:jc w:val="center"/>
            </w:pPr>
            <w:r w:rsidRPr="00331A67">
              <w:lastRenderedPageBreak/>
              <w:t>Управление по архитектуре и градостроительству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C426A2" w:rsidP="00B20A28">
            <w:r>
              <w:t>Доля жилья стандарт</w:t>
            </w:r>
            <w:r w:rsidR="00A8459E" w:rsidRPr="00331A67">
              <w:t>-класса в общем объеме вводимого жилья в городе Батайске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022802">
            <w:pPr>
              <w:jc w:val="center"/>
            </w:pPr>
            <w:r w:rsidRPr="00331A67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331A67" w:rsidRDefault="00C426A2" w:rsidP="009A79CB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C426A2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C426A2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C426A2" w:rsidRDefault="00C426A2" w:rsidP="00022802">
            <w:pPr>
              <w:jc w:val="center"/>
            </w:pPr>
          </w:p>
          <w:p w:rsidR="00A8459E" w:rsidRDefault="00C426A2" w:rsidP="00022802">
            <w:pPr>
              <w:jc w:val="center"/>
            </w:pPr>
            <w:r>
              <w:t>100</w:t>
            </w:r>
            <w:r w:rsidR="009D287C">
              <w:t>,0</w:t>
            </w:r>
          </w:p>
          <w:p w:rsidR="00C426A2" w:rsidRPr="00331A67" w:rsidRDefault="00C426A2" w:rsidP="00022802">
            <w:pPr>
              <w:jc w:val="center"/>
            </w:pP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C426A2" w:rsidP="004F7419">
            <w:pPr>
              <w:jc w:val="center"/>
            </w:pPr>
            <w:r>
              <w:t>100</w:t>
            </w:r>
            <w:r w:rsidR="009D287C">
              <w:t>,0</w:t>
            </w:r>
          </w:p>
        </w:tc>
      </w:tr>
      <w:tr w:rsidR="00A8459E" w:rsidRPr="00331A67" w:rsidTr="004D0112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1.11.2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>
            <w:r w:rsidRPr="00331A67">
              <w:t>Мониторинг введенного жилья в эксплуатацию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C426A2">
            <w:r w:rsidRPr="00331A67">
              <w:t>Анализ построенного и введенного в эксплуатацию жилья</w:t>
            </w:r>
            <w:r w:rsidR="007E1F6B">
              <w:t xml:space="preserve"> стандарт-класса</w:t>
            </w:r>
            <w:r w:rsidR="00D30D9C">
              <w:t xml:space="preserve">  на территории города Батайска</w:t>
            </w:r>
            <w:r w:rsidR="00C426A2">
              <w:t xml:space="preserve">.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022802">
            <w:pPr>
              <w:ind w:firstLine="34"/>
              <w:jc w:val="center"/>
            </w:pPr>
            <w:r w:rsidRPr="00331A67">
              <w:t>Управление по архитектуре и градостроительству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D30D9C">
            <w:r w:rsidRPr="00331A67">
              <w:t xml:space="preserve">Аналитическая информация о доле помещений </w:t>
            </w:r>
            <w:r w:rsidR="00D30D9C">
              <w:t>стандарт-класса</w:t>
            </w:r>
            <w:r w:rsidRPr="00331A67">
              <w:t xml:space="preserve"> </w:t>
            </w:r>
            <w:r w:rsidR="00D30D9C">
              <w:t>введенного</w:t>
            </w:r>
            <w:r w:rsidRPr="00331A67">
              <w:t xml:space="preserve"> в эксплуатацию в городе Батайске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>
            <w:pPr>
              <w:jc w:val="center"/>
            </w:pPr>
            <w:r w:rsidRPr="00331A67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331A67" w:rsidRDefault="00D30D9C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D30D9C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D30D9C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D30D9C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2D2F0B" w:rsidP="004D0112">
            <w:r>
              <w:t>100,0</w:t>
            </w:r>
          </w:p>
        </w:tc>
      </w:tr>
      <w:tr w:rsidR="00A8459E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1.11.3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Осуществление мониторинга ввода жилья в эксплуатацию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A8459E" w:rsidP="00634261">
            <w:r w:rsidRPr="00B37B0E">
              <w:t>Увеличение количества</w:t>
            </w:r>
          </w:p>
          <w:p w:rsidR="00A8459E" w:rsidRPr="00B37B0E" w:rsidRDefault="00A8459E" w:rsidP="00634261">
            <w:r w:rsidRPr="00B37B0E">
              <w:t xml:space="preserve"> организаций частной формы собственности в сфере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A8459E" w:rsidP="00022802">
            <w:pPr>
              <w:ind w:firstLine="34"/>
              <w:jc w:val="center"/>
            </w:pPr>
            <w:r w:rsidRPr="00B37B0E">
              <w:t>Управление по архитектуре и градостроительству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A8459E">
            <w:r w:rsidRPr="00B37B0E">
              <w:t>Доля организаций частной формы собственности в сфере жилищного строительства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A8459E">
            <w:pPr>
              <w:jc w:val="center"/>
            </w:pPr>
            <w:r w:rsidRPr="00B37B0E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37B0E" w:rsidRDefault="00F02985" w:rsidP="00022802">
            <w:pPr>
              <w:jc w:val="center"/>
            </w:pPr>
            <w:r>
              <w:t>8</w:t>
            </w:r>
            <w:r w:rsidR="00CC54C3">
              <w:t>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54C3" w:rsidRDefault="00CC54C3" w:rsidP="00022802">
            <w:pPr>
              <w:jc w:val="center"/>
            </w:pPr>
          </w:p>
          <w:p w:rsidR="00CC54C3" w:rsidRDefault="00CC54C3" w:rsidP="00022802">
            <w:pPr>
              <w:jc w:val="center"/>
            </w:pPr>
          </w:p>
          <w:p w:rsidR="00CC54C3" w:rsidRDefault="00CC54C3" w:rsidP="00022802">
            <w:pPr>
              <w:jc w:val="center"/>
            </w:pPr>
          </w:p>
          <w:p w:rsidR="00CC54C3" w:rsidRDefault="00CC54C3" w:rsidP="00022802">
            <w:pPr>
              <w:jc w:val="center"/>
            </w:pPr>
          </w:p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</w:tr>
      <w:tr w:rsidR="00CC54C3" w:rsidTr="009D01E7">
        <w:trPr>
          <w:trHeight w:val="492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22802">
            <w:pPr>
              <w:jc w:val="center"/>
            </w:pPr>
          </w:p>
          <w:p w:rsidR="00CC54C3" w:rsidRDefault="00CC54C3" w:rsidP="00022802">
            <w:pPr>
              <w:jc w:val="center"/>
            </w:pPr>
            <w:r w:rsidRPr="00CC458C">
              <w:t>1.12. Рынок строительства объектов капитального строительства, за исключением жилищного и дорожного строительства</w:t>
            </w:r>
          </w:p>
          <w:p w:rsidR="0040104C" w:rsidRPr="00CC458C" w:rsidRDefault="0040104C" w:rsidP="00022802">
            <w:pPr>
              <w:jc w:val="center"/>
            </w:pPr>
          </w:p>
        </w:tc>
      </w:tr>
      <w:tr w:rsidR="00CC54C3" w:rsidTr="009D01E7">
        <w:trPr>
          <w:trHeight w:val="981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CC54C3" w:rsidRPr="00CC458C" w:rsidRDefault="00CC54C3" w:rsidP="00BE5BC1">
            <w:r w:rsidRPr="00CC458C">
              <w:t>Активное жилищное строительство на территории города Батайска способствует развитию инфраструк</w:t>
            </w:r>
            <w:r w:rsidR="00752370">
              <w:t>т</w:t>
            </w:r>
            <w:r w:rsidR="007E1F6B">
              <w:t>уры. За 2020 год в</w:t>
            </w:r>
            <w:r w:rsidRPr="00CC458C">
              <w:t xml:space="preserve"> муниципа</w:t>
            </w:r>
            <w:r w:rsidR="007E1F6B">
              <w:t>льном образовании было выдано 89</w:t>
            </w:r>
            <w:r w:rsidRPr="00CC458C">
              <w:t xml:space="preserve">  разрешений на строительство и реконструкцию объект</w:t>
            </w:r>
            <w:r w:rsidR="00244813">
              <w:t>ов капитального строительства (</w:t>
            </w:r>
            <w:r w:rsidRPr="00CC458C">
              <w:t>производственного и непроизводственного назначения), разрешения на ввод в э</w:t>
            </w:r>
            <w:r w:rsidR="007E1F6B">
              <w:t xml:space="preserve">ксплуатацию было получено на 92 </w:t>
            </w:r>
            <w:r w:rsidRPr="00CC458C">
              <w:t>объекта производственного и непроизводственного назначения.</w:t>
            </w:r>
            <w:r>
              <w:t xml:space="preserve"> В настоящее время в микрорайоне Южный берег завершено строительство Пантелеймоновского Храма, в микрорайоне Радужный ведется строительство спортивного </w:t>
            </w:r>
            <w:r w:rsidR="007E1F6B">
              <w:t>комплекса (</w:t>
            </w:r>
            <w:r>
              <w:t xml:space="preserve">картодром, универсальное поле для игры в мини-футбол и гандбол с беговой дорожкой, теннисные корты и др.), </w:t>
            </w:r>
            <w:r w:rsidR="007E1F6B">
              <w:t>завершено строительство и реконструкция газовых котельных на территории города Батайска.</w:t>
            </w:r>
          </w:p>
        </w:tc>
      </w:tr>
      <w:tr w:rsidR="00A8459E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1.12.1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r w:rsidRPr="00BE5BC1"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634261">
            <w:r w:rsidRPr="00BE5BC1">
              <w:t xml:space="preserve">Увеличение количества объектов капитального строительства, за исключением жилищного и </w:t>
            </w:r>
            <w:r w:rsidRPr="00BE5BC1">
              <w:lastRenderedPageBreak/>
              <w:t>дорожного строительства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022802">
            <w:pPr>
              <w:ind w:firstLine="34"/>
              <w:jc w:val="center"/>
            </w:pPr>
            <w:r w:rsidRPr="00BE5BC1">
              <w:lastRenderedPageBreak/>
              <w:t xml:space="preserve">Управление по архитектуре и градостроительству </w:t>
            </w:r>
            <w:r w:rsidRPr="00BE5BC1">
              <w:lastRenderedPageBreak/>
              <w:t>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CA45DB">
            <w:r w:rsidRPr="00BE5BC1">
              <w:lastRenderedPageBreak/>
              <w:t xml:space="preserve">Доля организаций частной формы собственности в сфере </w:t>
            </w:r>
            <w:r w:rsidRPr="00BE5BC1">
              <w:lastRenderedPageBreak/>
              <w:t>строительства объектов капитального строительства, за исключением жилищного и дорожного  строительства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pPr>
              <w:jc w:val="center"/>
            </w:pPr>
            <w:r w:rsidRPr="00BE5BC1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E5BC1" w:rsidRDefault="00F02985" w:rsidP="00022802">
            <w:pPr>
              <w:jc w:val="center"/>
            </w:pPr>
            <w:r>
              <w:t>85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E5BC1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B0FE9" w:rsidRDefault="006B0FE9" w:rsidP="00CC54C3">
            <w:pPr>
              <w:jc w:val="center"/>
            </w:pPr>
          </w:p>
          <w:p w:rsidR="00A8459E" w:rsidRDefault="00CC54C3" w:rsidP="00CC54C3">
            <w:pPr>
              <w:jc w:val="center"/>
            </w:pPr>
            <w:r>
              <w:t>100</w:t>
            </w:r>
            <w:r w:rsidR="00690464">
              <w:t>,0</w:t>
            </w:r>
          </w:p>
          <w:p w:rsidR="00CC54C3" w:rsidRPr="00BE5BC1" w:rsidRDefault="00CC54C3" w:rsidP="00CC54C3">
            <w:pPr>
              <w:jc w:val="center"/>
            </w:pPr>
          </w:p>
        </w:tc>
      </w:tr>
      <w:tr w:rsidR="0040104C" w:rsidTr="00A51EAF">
        <w:trPr>
          <w:trHeight w:val="506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77746B">
            <w:pPr>
              <w:jc w:val="center"/>
            </w:pPr>
          </w:p>
          <w:p w:rsidR="0040104C" w:rsidRDefault="0040104C" w:rsidP="0077746B">
            <w:pPr>
              <w:jc w:val="center"/>
            </w:pPr>
            <w:r w:rsidRPr="00BF4F5E">
              <w:t>1.13. Рынок выполнения работ по содержанию и текущему ремонту общего имущества собственников помещений в многоквартирном доме</w:t>
            </w:r>
          </w:p>
          <w:p w:rsidR="0040104C" w:rsidRPr="00BF4F5E" w:rsidRDefault="0040104C" w:rsidP="0077746B">
            <w:pPr>
              <w:jc w:val="center"/>
            </w:pPr>
          </w:p>
        </w:tc>
      </w:tr>
      <w:tr w:rsidR="0040104C" w:rsidTr="00A51EAF">
        <w:trPr>
          <w:trHeight w:val="1010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Pr="00731009" w:rsidRDefault="0040104C" w:rsidP="00BF4F5E">
            <w:pPr>
              <w:rPr>
                <w:color w:val="auto"/>
              </w:rPr>
            </w:pPr>
            <w:r w:rsidRPr="00731009">
              <w:rPr>
                <w:color w:val="auto"/>
              </w:rPr>
              <w:t xml:space="preserve">На территории муниципального образования «Город Батайск» </w:t>
            </w:r>
            <w:r>
              <w:rPr>
                <w:color w:val="auto"/>
              </w:rPr>
              <w:t>расположено 594</w:t>
            </w:r>
            <w:r w:rsidRPr="00BF4F5E">
              <w:rPr>
                <w:color w:val="auto"/>
              </w:rPr>
              <w:t xml:space="preserve"> многоквартирных</w:t>
            </w:r>
            <w:r>
              <w:rPr>
                <w:color w:val="auto"/>
              </w:rPr>
              <w:t xml:space="preserve"> дома</w:t>
            </w:r>
            <w:r w:rsidRPr="00731009">
              <w:rPr>
                <w:color w:val="auto"/>
              </w:rPr>
              <w:t xml:space="preserve">. Жилищно-коммунальный комплекс города представлен 22 организациями по управлению многоквартирными домами, содержанию и ремонту общего имущества в многоквартирных </w:t>
            </w:r>
            <w:r>
              <w:rPr>
                <w:color w:val="auto"/>
              </w:rPr>
              <w:t>домах.</w:t>
            </w:r>
            <w:r w:rsidRPr="00731009">
              <w:rPr>
                <w:color w:val="auto"/>
              </w:rPr>
              <w:t xml:space="preserve"> </w:t>
            </w:r>
          </w:p>
        </w:tc>
      </w:tr>
      <w:tr w:rsidR="00A8459E" w:rsidRPr="00035FBE" w:rsidTr="009D01E7">
        <w:trPr>
          <w:trHeight w:val="2258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>
            <w:pPr>
              <w:jc w:val="center"/>
            </w:pPr>
            <w:r w:rsidRPr="00E64297">
              <w:t>1.13.1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>
            <w:r w:rsidRPr="00E64297">
              <w:t xml:space="preserve">Оказание консультационной и методической помощи субъектам предпринимательской деятельности по вопросам создания </w:t>
            </w:r>
          </w:p>
          <w:p w:rsidR="00A8459E" w:rsidRPr="00E64297" w:rsidRDefault="00A8459E" w:rsidP="00BF4F5E">
            <w:r w:rsidRPr="00E64297">
              <w:t>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</w:p>
          <w:p w:rsidR="00A8459E" w:rsidRPr="00E64297" w:rsidRDefault="00A8459E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A314FC">
            <w:pPr>
              <w:pStyle w:val="21"/>
              <w:spacing w:line="240" w:lineRule="auto"/>
              <w:jc w:val="left"/>
            </w:pPr>
            <w:r w:rsidRPr="00E64297">
              <w:t>Развитие конкуренции в</w:t>
            </w:r>
          </w:p>
          <w:p w:rsidR="00A8459E" w:rsidRPr="00E64297" w:rsidRDefault="00A8459E" w:rsidP="00A314FC">
            <w:r w:rsidRPr="00E64297">
              <w:t xml:space="preserve"> сфере выполнения работ по содержанию и текущему ремонту общего имущества собственников помещений в многоквартирных домах на территории города Батайска</w:t>
            </w:r>
          </w:p>
          <w:p w:rsidR="00A8459E" w:rsidRPr="00E64297" w:rsidRDefault="00A8459E" w:rsidP="00A314FC">
            <w:pPr>
              <w:rPr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022802">
            <w:pPr>
              <w:ind w:firstLine="34"/>
              <w:jc w:val="center"/>
            </w:pPr>
            <w:r w:rsidRPr="00E64297">
              <w:rPr>
                <w:color w:val="auto"/>
              </w:rP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 w:rsidP="00CA45DB">
            <w:r w:rsidRPr="00E64297"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</w:t>
            </w:r>
            <w:r w:rsidRPr="00E64297">
              <w:lastRenderedPageBreak/>
              <w:t>рном доме</w:t>
            </w:r>
          </w:p>
          <w:p w:rsidR="00A8459E" w:rsidRPr="00E64297" w:rsidRDefault="00A8459E" w:rsidP="0077746B">
            <w:r w:rsidRPr="00E64297"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E64297" w:rsidRDefault="00A8459E">
            <w:pPr>
              <w:jc w:val="center"/>
            </w:pPr>
            <w:r w:rsidRPr="00E64297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35FBE" w:rsidRPr="00E64297" w:rsidRDefault="00F02985" w:rsidP="00022802">
            <w:pPr>
              <w:jc w:val="center"/>
            </w:pPr>
            <w:r w:rsidRPr="00E64297">
              <w:t>2</w:t>
            </w:r>
            <w:r w:rsidR="00E43745" w:rsidRPr="00E64297">
              <w:t>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35FBE" w:rsidRPr="00E64297" w:rsidRDefault="00035FBE" w:rsidP="00022802">
            <w:pPr>
              <w:jc w:val="center"/>
            </w:pPr>
            <w:r w:rsidRPr="00E64297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35FBE" w:rsidRPr="00E64297" w:rsidRDefault="00035FBE" w:rsidP="00022802">
            <w:pPr>
              <w:jc w:val="center"/>
            </w:pPr>
            <w:r w:rsidRPr="00E64297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35FBE" w:rsidRPr="00E64297" w:rsidRDefault="00035FBE" w:rsidP="00022802">
            <w:pPr>
              <w:jc w:val="center"/>
            </w:pPr>
            <w:r w:rsidRPr="00E64297"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E64297" w:rsidRDefault="00035FBE" w:rsidP="00035FBE">
            <w:pPr>
              <w:jc w:val="center"/>
            </w:pPr>
            <w:r w:rsidRPr="00E64297">
              <w:t>100,0</w:t>
            </w:r>
          </w:p>
        </w:tc>
      </w:tr>
      <w:tr w:rsidR="00E43745" w:rsidTr="009D01E7">
        <w:trPr>
          <w:trHeight w:val="478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22802">
            <w:pPr>
              <w:jc w:val="center"/>
            </w:pPr>
          </w:p>
          <w:p w:rsidR="00E43745" w:rsidRDefault="00E43745" w:rsidP="00022802">
            <w:pPr>
              <w:jc w:val="center"/>
            </w:pPr>
            <w:r w:rsidRPr="00331A67">
              <w:t>1.14. Рынок теплоснабжения ( производство тепловой энергии)</w:t>
            </w:r>
          </w:p>
          <w:p w:rsidR="0040104C" w:rsidRPr="00331A67" w:rsidRDefault="0040104C" w:rsidP="00022802">
            <w:pPr>
              <w:jc w:val="center"/>
            </w:pPr>
          </w:p>
        </w:tc>
      </w:tr>
      <w:tr w:rsidR="00E43745" w:rsidTr="009D01E7">
        <w:trPr>
          <w:trHeight w:val="1481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331A67" w:rsidRDefault="00E43745" w:rsidP="00C54518">
            <w:pPr>
              <w:rPr>
                <w:color w:val="auto"/>
              </w:rPr>
            </w:pPr>
            <w:r w:rsidRPr="00331A67">
              <w:rPr>
                <w:color w:val="auto"/>
              </w:rPr>
              <w:t xml:space="preserve">В настоящее время  в муниципальном образовании «Город Батайск» </w:t>
            </w:r>
            <w:r w:rsidR="00F02985">
              <w:rPr>
                <w:color w:val="auto"/>
              </w:rPr>
              <w:t xml:space="preserve">осуществляют деятельность три </w:t>
            </w:r>
            <w:r w:rsidRPr="00331A67">
              <w:rPr>
                <w:color w:val="auto"/>
              </w:rPr>
              <w:t>теплоснабжающие организации:</w:t>
            </w:r>
          </w:p>
          <w:p w:rsidR="00E43745" w:rsidRDefault="00E43745" w:rsidP="00C54518">
            <w:pPr>
              <w:pStyle w:val="ae"/>
              <w:numPr>
                <w:ilvl w:val="0"/>
                <w:numId w:val="2"/>
              </w:numPr>
              <w:ind w:left="0" w:firstLine="709"/>
              <w:jc w:val="both"/>
              <w:rPr>
                <w:color w:val="auto"/>
              </w:rPr>
            </w:pPr>
            <w:r w:rsidRPr="00331A67">
              <w:rPr>
                <w:color w:val="auto"/>
              </w:rPr>
              <w:t>Батайский район тепловых сетей филиала открытого акционерного общества «Донэнерго»-Тепловые сети (далее БРТС), на бала</w:t>
            </w:r>
            <w:r>
              <w:rPr>
                <w:color w:val="auto"/>
              </w:rPr>
              <w:t xml:space="preserve">нсе которого </w:t>
            </w:r>
            <w:r w:rsidR="00244813">
              <w:rPr>
                <w:color w:val="auto"/>
              </w:rPr>
              <w:t>будут находиться 23</w:t>
            </w:r>
            <w:r w:rsidRPr="00331A67">
              <w:rPr>
                <w:color w:val="auto"/>
              </w:rPr>
              <w:t xml:space="preserve"> котельных и тепловые сети от них; </w:t>
            </w:r>
          </w:p>
          <w:p w:rsidR="00E43745" w:rsidRPr="00760858" w:rsidRDefault="00E43745" w:rsidP="00760858">
            <w:pPr>
              <w:pStyle w:val="ae"/>
              <w:numPr>
                <w:ilvl w:val="0"/>
                <w:numId w:val="2"/>
              </w:numPr>
              <w:ind w:left="0"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ООО «Распределенная генерация-Батайск», </w:t>
            </w:r>
            <w:r w:rsidRPr="00331A67">
              <w:rPr>
                <w:color w:val="auto"/>
              </w:rPr>
              <w:t>на бала</w:t>
            </w:r>
            <w:r w:rsidR="008A04C8">
              <w:rPr>
                <w:color w:val="auto"/>
              </w:rPr>
              <w:t>нсе которого будут находиться 8</w:t>
            </w:r>
            <w:r>
              <w:rPr>
                <w:color w:val="auto"/>
              </w:rPr>
              <w:t xml:space="preserve"> </w:t>
            </w:r>
            <w:r w:rsidRPr="00331A67">
              <w:rPr>
                <w:color w:val="auto"/>
              </w:rPr>
              <w:t xml:space="preserve">котельных и тепловые сети от них; </w:t>
            </w:r>
          </w:p>
          <w:p w:rsidR="00E43745" w:rsidRPr="00331A67" w:rsidRDefault="00E43745" w:rsidP="00C54518">
            <w:pPr>
              <w:pStyle w:val="ae"/>
              <w:numPr>
                <w:ilvl w:val="0"/>
                <w:numId w:val="2"/>
              </w:numPr>
              <w:ind w:left="0" w:firstLine="709"/>
              <w:jc w:val="both"/>
              <w:rPr>
                <w:color w:val="auto"/>
              </w:rPr>
            </w:pPr>
            <w:r w:rsidRPr="00331A67">
              <w:rPr>
                <w:color w:val="auto"/>
              </w:rPr>
              <w:t>Дирекция по тепловодоснабжению структурное подразделение СКЖД филиала ОАО «РЖД» (далее Дирекция по тепловодоснабжению СКЖД), на балансе которой находятс</w:t>
            </w:r>
            <w:r>
              <w:rPr>
                <w:color w:val="auto"/>
              </w:rPr>
              <w:t>я 4</w:t>
            </w:r>
            <w:r w:rsidRPr="00331A67">
              <w:rPr>
                <w:color w:val="auto"/>
              </w:rPr>
              <w:t xml:space="preserve"> котельных: две из которых осуществляют выработку тепловой энергии то</w:t>
            </w:r>
            <w:r>
              <w:rPr>
                <w:color w:val="auto"/>
              </w:rPr>
              <w:t>лько на нужды предприятия; еще 2</w:t>
            </w:r>
            <w:r w:rsidRPr="00331A67">
              <w:rPr>
                <w:color w:val="auto"/>
              </w:rPr>
              <w:t xml:space="preserve"> котельные обеспечивают теплоснабжение объектов южной части города.</w:t>
            </w:r>
          </w:p>
          <w:p w:rsidR="00E43745" w:rsidRPr="00331A67" w:rsidRDefault="00E43745" w:rsidP="00C54518">
            <w:pPr>
              <w:rPr>
                <w:color w:val="auto"/>
              </w:rPr>
            </w:pPr>
          </w:p>
        </w:tc>
      </w:tr>
      <w:tr w:rsidR="00E43745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64297" w:rsidRDefault="00E43745">
            <w:pPr>
              <w:jc w:val="center"/>
            </w:pPr>
            <w:r w:rsidRPr="00E64297">
              <w:t>1.14.1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64297" w:rsidRDefault="00E43745" w:rsidP="00C4037E">
            <w:r w:rsidRPr="00E64297">
              <w:t>Рынок теплоснабжения (производство тепловой энергии)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64297" w:rsidRDefault="00E43745" w:rsidP="00C4037E">
            <w:pPr>
              <w:pStyle w:val="21"/>
              <w:spacing w:line="240" w:lineRule="auto"/>
              <w:jc w:val="left"/>
            </w:pPr>
            <w:r w:rsidRPr="00E64297">
              <w:t>Развитие конкуренции в</w:t>
            </w:r>
          </w:p>
          <w:p w:rsidR="00E43745" w:rsidRPr="00E64297" w:rsidRDefault="00E43745" w:rsidP="00C4037E">
            <w:r w:rsidRPr="00E64297">
              <w:t xml:space="preserve"> сфере теплоснабжения (производство тепловой энергии) на территории города Батайска</w:t>
            </w:r>
          </w:p>
          <w:p w:rsidR="00E43745" w:rsidRPr="00E64297" w:rsidRDefault="00E43745" w:rsidP="00C4037E">
            <w:pPr>
              <w:rPr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64297" w:rsidRDefault="00E43745" w:rsidP="00022802">
            <w:pPr>
              <w:ind w:firstLine="34"/>
              <w:jc w:val="center"/>
            </w:pPr>
            <w:r w:rsidRPr="00E64297">
              <w:rPr>
                <w:color w:val="auto"/>
              </w:rP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64297" w:rsidRDefault="00E43745" w:rsidP="00CA45DB">
            <w:r w:rsidRPr="00E64297">
              <w:t>Доля организаций частной формы собственности в сфере теплоснабжения ( производство тепловой энергии)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64297" w:rsidRDefault="00E43745">
            <w:pPr>
              <w:jc w:val="center"/>
            </w:pPr>
            <w:r w:rsidRPr="00E64297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E43745" w:rsidRPr="00E64297" w:rsidRDefault="00F02985" w:rsidP="00610E1F">
            <w:pPr>
              <w:jc w:val="center"/>
            </w:pPr>
            <w:r w:rsidRPr="00E64297">
              <w:t>2</w:t>
            </w:r>
            <w:r w:rsidR="00E43745" w:rsidRPr="00E64297">
              <w:t>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64297" w:rsidRDefault="00E43745" w:rsidP="00610E1F">
            <w:pPr>
              <w:jc w:val="center"/>
            </w:pPr>
            <w:r w:rsidRPr="00E64297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64297" w:rsidRDefault="00E43745" w:rsidP="00610E1F">
            <w:pPr>
              <w:jc w:val="center"/>
            </w:pPr>
            <w:r w:rsidRPr="00E64297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43745" w:rsidRPr="00E64297" w:rsidRDefault="00E43745" w:rsidP="00610E1F">
            <w:pPr>
              <w:jc w:val="center"/>
            </w:pPr>
            <w:r w:rsidRPr="00E64297"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43745" w:rsidRPr="00E64297" w:rsidRDefault="00E43745" w:rsidP="00610E1F">
            <w:pPr>
              <w:jc w:val="center"/>
            </w:pPr>
            <w:r w:rsidRPr="00E64297">
              <w:t>100,0</w:t>
            </w:r>
          </w:p>
        </w:tc>
      </w:tr>
      <w:tr w:rsidR="0040104C" w:rsidTr="00A51EAF">
        <w:trPr>
          <w:trHeight w:val="463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22802">
            <w:pPr>
              <w:jc w:val="center"/>
            </w:pPr>
          </w:p>
          <w:p w:rsidR="0040104C" w:rsidRDefault="0040104C" w:rsidP="00022802">
            <w:pPr>
              <w:jc w:val="center"/>
            </w:pPr>
            <w:r w:rsidRPr="00BE5BC1">
              <w:t>1.15. Рынок услуг розничной торговли лекарственными препаратами, медицинскими изделиями и сопутствующими товарами</w:t>
            </w:r>
          </w:p>
          <w:p w:rsidR="0040104C" w:rsidRPr="00BE5BC1" w:rsidRDefault="0040104C" w:rsidP="00022802">
            <w:pPr>
              <w:jc w:val="center"/>
            </w:pPr>
          </w:p>
        </w:tc>
      </w:tr>
      <w:tr w:rsidR="0040104C" w:rsidTr="00A51EAF">
        <w:trPr>
          <w:trHeight w:val="463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Pr="00BE5BC1" w:rsidRDefault="0040104C" w:rsidP="007259E9">
            <w:r w:rsidRPr="00BE5BC1">
              <w:t xml:space="preserve">В настоящее время на территории города осуществляют свою деятельность 50 предприятий, оказывающих услуги розничной торговли лекарственными препаратами, медицинскими изделиями и сопутствующими товарами (аптеки), такие как «Дешевая аптека», «Юг-фарма», </w:t>
            </w:r>
            <w:r w:rsidRPr="00BE5BC1">
              <w:lastRenderedPageBreak/>
              <w:t>«Социальная аптека», « Социальная аптека», «Донская аптека», «Аптечный склад</w:t>
            </w:r>
            <w:r>
              <w:t>» и др.</w:t>
            </w:r>
          </w:p>
        </w:tc>
      </w:tr>
      <w:tr w:rsidR="00A8459E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pPr>
              <w:jc w:val="center"/>
            </w:pPr>
            <w:r w:rsidRPr="00BE5BC1">
              <w:lastRenderedPageBreak/>
              <w:t>1.15.1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r w:rsidRPr="00BE5BC1">
              <w:t>Мониторинг количества зарегистрированных предприятий, оказывающих услуги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4C12DF">
            <w:r w:rsidRPr="00BE5BC1">
              <w:t>Увеличение количества участников рынка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022802">
            <w:pPr>
              <w:ind w:firstLine="34"/>
              <w:jc w:val="center"/>
            </w:pPr>
            <w:r w:rsidRPr="00BE5BC1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r w:rsidRPr="00BE5BC1"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изделиями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pPr>
              <w:jc w:val="center"/>
            </w:pPr>
            <w:r w:rsidRPr="00BE5BC1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67,0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68,0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69,0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E5BC1" w:rsidRDefault="007A0B39" w:rsidP="00022802">
            <w:pPr>
              <w:jc w:val="center"/>
            </w:pPr>
            <w:r>
              <w:t>70,0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E5BC1" w:rsidRDefault="007A0B39" w:rsidP="007A0B39">
            <w:pPr>
              <w:jc w:val="center"/>
            </w:pPr>
            <w:r>
              <w:t>72,0</w:t>
            </w:r>
          </w:p>
        </w:tc>
      </w:tr>
      <w:tr w:rsidR="007A0B39" w:rsidTr="009D01E7">
        <w:trPr>
          <w:trHeight w:val="418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8E3C7B">
            <w:pPr>
              <w:jc w:val="center"/>
            </w:pPr>
          </w:p>
          <w:p w:rsidR="007A0B39" w:rsidRDefault="007A0B39" w:rsidP="008E3C7B">
            <w:pPr>
              <w:jc w:val="center"/>
            </w:pPr>
            <w:r w:rsidRPr="00BE5BC1">
              <w:t>1.16. Рынок медицинских услуг</w:t>
            </w:r>
          </w:p>
          <w:p w:rsidR="0040104C" w:rsidRPr="00BE5BC1" w:rsidRDefault="0040104C" w:rsidP="008E3C7B">
            <w:pPr>
              <w:jc w:val="center"/>
            </w:pPr>
          </w:p>
        </w:tc>
      </w:tr>
      <w:tr w:rsidR="007A0B39" w:rsidTr="009D01E7">
        <w:trPr>
          <w:trHeight w:val="557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7A0B39" w:rsidRDefault="007A0B39" w:rsidP="009E6BB6">
            <w:pPr>
              <w:pStyle w:val="ad"/>
              <w:jc w:val="both"/>
            </w:pPr>
            <w:r>
              <w:t xml:space="preserve">Медицинские услуги связаны с оказанием медицинской и лечебной помощи. Медицинские услуги также включают предоставление медикаментов, медицинское или хирургическое лечение, уход за больными, услуги больницы, стоматологические услуги и другие дополнительные медицинские услуги. В настоящее время растет спрос на расширение мест оказания медицинской помощи, осуществляется модернизирование модели оплаты медицинских услуг и как следствие увеличивается доля частных медицинских учреждений. </w:t>
            </w:r>
            <w:r w:rsidRPr="006124A8">
              <w:t xml:space="preserve">В настоящее время на территории города </w:t>
            </w:r>
            <w:r>
              <w:t>Батайска осуществляет</w:t>
            </w:r>
            <w:r w:rsidRPr="006124A8">
              <w:t xml:space="preserve"> </w:t>
            </w:r>
            <w:r w:rsidRPr="00331A67">
              <w:rPr>
                <w:color w:val="auto"/>
              </w:rPr>
              <w:t>свою деятельность 1 организация частной системы здравоохранения, участвующая в реализации территориальных программ обязательного медицинского страхования - медицинский центр «Клиника-А</w:t>
            </w:r>
            <w:r w:rsidR="00347166">
              <w:rPr>
                <w:color w:val="auto"/>
              </w:rPr>
              <w:t>»</w:t>
            </w:r>
            <w:r w:rsidRPr="00331A67">
              <w:rPr>
                <w:color w:val="auto"/>
              </w:rPr>
              <w:t>.</w:t>
            </w:r>
          </w:p>
        </w:tc>
      </w:tr>
      <w:tr w:rsidR="00A8459E" w:rsidRPr="008E3C7B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1.16.1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rPr>
                <w:highlight w:val="yellow"/>
              </w:rPr>
            </w:pPr>
          </w:p>
          <w:p w:rsidR="00A8459E" w:rsidRDefault="00A8459E">
            <w:pPr>
              <w:rPr>
                <w:highlight w:val="yellow"/>
              </w:rPr>
            </w:pPr>
            <w:r>
              <w:t xml:space="preserve">Оказание консультационной и методической помощи субъектам предпринимательской деятельности по вопросам создания частных медицинских учреждений </w:t>
            </w:r>
          </w:p>
          <w:p w:rsidR="00A8459E" w:rsidRDefault="00A8459E">
            <w:pPr>
              <w:rPr>
                <w:highlight w:val="yellow"/>
              </w:rPr>
            </w:pPr>
          </w:p>
          <w:p w:rsidR="00A8459E" w:rsidRPr="004C12DF" w:rsidRDefault="00A8459E">
            <w:pPr>
              <w:rPr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8E3C7B">
            <w:r w:rsidRPr="00BE5BC1">
              <w:t xml:space="preserve">Увеличение количества медицинских организаций частной системы здравоохранения, </w:t>
            </w:r>
          </w:p>
          <w:p w:rsidR="00A8459E" w:rsidRPr="00BE5BC1" w:rsidRDefault="00A8459E" w:rsidP="008E3C7B">
            <w:r w:rsidRPr="00BE5BC1">
              <w:t>участвующих в реализации территориальных программ обязательного медицинского страхования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022802">
            <w:pPr>
              <w:ind w:firstLine="34"/>
              <w:jc w:val="center"/>
            </w:pPr>
            <w:r w:rsidRPr="00BE5BC1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r w:rsidRPr="00BE5BC1">
              <w:t>Доля медицинских организаций частной системы здравоохранения,</w:t>
            </w:r>
          </w:p>
          <w:p w:rsidR="00A8459E" w:rsidRPr="00BE5BC1" w:rsidRDefault="00A8459E">
            <w:r w:rsidRPr="00BE5BC1">
              <w:t>участвующих в реализации территориальных программ обязательного медицинского страхования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pPr>
              <w:jc w:val="center"/>
            </w:pPr>
            <w:r w:rsidRPr="00BE5BC1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4037E" w:rsidRDefault="00A8459E" w:rsidP="00022802">
            <w:pPr>
              <w:jc w:val="center"/>
              <w:rPr>
                <w:color w:val="auto"/>
              </w:rPr>
            </w:pPr>
            <w:r w:rsidRPr="00C4037E">
              <w:rPr>
                <w:color w:val="auto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C4037E" w:rsidRDefault="007A0B39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C4037E" w:rsidRDefault="007A0B39" w:rsidP="007A0B3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12,0</w:t>
            </w:r>
          </w:p>
        </w:tc>
      </w:tr>
      <w:tr w:rsidR="0040104C" w:rsidRPr="008E3C7B" w:rsidTr="00A51EAF">
        <w:trPr>
          <w:trHeight w:val="531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22802">
            <w:pPr>
              <w:jc w:val="center"/>
              <w:rPr>
                <w:color w:val="auto"/>
              </w:rPr>
            </w:pPr>
          </w:p>
          <w:p w:rsidR="0040104C" w:rsidRDefault="0040104C" w:rsidP="00022802">
            <w:pPr>
              <w:jc w:val="center"/>
              <w:rPr>
                <w:color w:val="auto"/>
              </w:rPr>
            </w:pPr>
            <w:r w:rsidRPr="005D5F0D">
              <w:rPr>
                <w:color w:val="auto"/>
              </w:rPr>
              <w:t>1.17</w:t>
            </w:r>
            <w:r>
              <w:rPr>
                <w:color w:val="auto"/>
              </w:rPr>
              <w:t>.</w:t>
            </w:r>
            <w:r w:rsidRPr="005D5F0D">
              <w:rPr>
                <w:color w:val="auto"/>
              </w:rPr>
              <w:t xml:space="preserve"> Рынок лабораторных исследований для выдачи ветеринарных сопроводительных документов</w:t>
            </w:r>
          </w:p>
          <w:p w:rsidR="0040104C" w:rsidRPr="005D5F0D" w:rsidRDefault="0040104C" w:rsidP="00022802">
            <w:pPr>
              <w:jc w:val="center"/>
              <w:rPr>
                <w:color w:val="auto"/>
              </w:rPr>
            </w:pPr>
          </w:p>
        </w:tc>
      </w:tr>
      <w:tr w:rsidR="0040104C" w:rsidRPr="008E3C7B" w:rsidTr="00A51EAF">
        <w:trPr>
          <w:trHeight w:val="1175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9561B">
            <w:pPr>
              <w:jc w:val="both"/>
            </w:pPr>
            <w:r>
              <w:t>Исследования биологического материала животных, подконтрольной продукции в целях оформления ветеринарных сопроводительных документов проводятся в лабораториях (испытательных центрах), входящих в систему органов и учреждений Государственной ветеринарной службы Российской Федерации, или иных лабораториях (испытательных центрах), аккредитованных в национальной системе аккредитации.</w:t>
            </w:r>
            <w:r>
              <w:br/>
            </w:r>
          </w:p>
        </w:tc>
      </w:tr>
      <w:tr w:rsidR="00A8459E" w:rsidRPr="008E3C7B" w:rsidTr="009D01E7">
        <w:trPr>
          <w:trHeight w:val="1126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1.17.1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D5F0D">
            <w:r>
              <w:t xml:space="preserve">Оказание консультационной и методической помощи субъектам предпринимательской деятельности по вопросам создания </w:t>
            </w:r>
          </w:p>
          <w:p w:rsidR="00A8459E" w:rsidRDefault="00A8459E" w:rsidP="005D5F0D">
            <w:r w:rsidRPr="00B67CD9">
              <w:t xml:space="preserve">организаций частной формы собственности в сфере лабораторных исследований для выдачи </w:t>
            </w:r>
            <w:r w:rsidRPr="00B67CD9">
              <w:lastRenderedPageBreak/>
              <w:t>ветеринарных сопроводительных документов</w:t>
            </w:r>
          </w:p>
          <w:p w:rsidR="00A8459E" w:rsidRPr="00B67CD9" w:rsidRDefault="00A8459E" w:rsidP="005D5F0D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A8459E" w:rsidP="008E3C7B">
            <w:r w:rsidRPr="00B67CD9">
              <w:lastRenderedPageBreak/>
              <w:t>Увеличение количества</w:t>
            </w:r>
          </w:p>
          <w:p w:rsidR="00A8459E" w:rsidRPr="00B67CD9" w:rsidRDefault="00A8459E" w:rsidP="008E3C7B">
            <w:r w:rsidRPr="00B67CD9">
              <w:t xml:space="preserve"> организаций частной формы собственности в сфере лабораторных исследований для выдачи ветеринарных сопроводительных документов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A8459E" w:rsidP="00022802">
            <w:pPr>
              <w:ind w:firstLine="34"/>
              <w:jc w:val="center"/>
            </w:pPr>
            <w:r w:rsidRPr="00B67CD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A8459E">
            <w:r w:rsidRPr="00B67CD9">
              <w:t>Доля организаций частной формы собственности в сфере лабораторных исследований для выдачи ветеринарны</w:t>
            </w:r>
            <w:r w:rsidRPr="00B67CD9">
              <w:lastRenderedPageBreak/>
              <w:t xml:space="preserve">х сопроводительных документов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A8459E">
            <w:pPr>
              <w:jc w:val="center"/>
            </w:pPr>
            <w:r w:rsidRPr="00B67CD9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67CD9" w:rsidRDefault="003C0A02" w:rsidP="00022802">
            <w:pPr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3C0A02" w:rsidP="00022802">
            <w:pPr>
              <w:jc w:val="center"/>
            </w:pPr>
            <w:r>
              <w:t>22,0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3C0A02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22,0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67CD9" w:rsidRDefault="003C0A02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23,0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67CD9" w:rsidRDefault="003C0A02" w:rsidP="003C0A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25,0</w:t>
            </w:r>
          </w:p>
        </w:tc>
      </w:tr>
      <w:tr w:rsidR="00D77749" w:rsidRPr="008E3C7B" w:rsidTr="00D77749">
        <w:trPr>
          <w:trHeight w:val="1126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9561B" w:rsidRDefault="00D77749" w:rsidP="003C0A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1.18. Рынок услуг связи, в том числе услуг по предоставлению </w:t>
            </w:r>
          </w:p>
          <w:p w:rsidR="00D77749" w:rsidRDefault="00D77749" w:rsidP="003C0A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широкополосного доступа к информационно-телекоммуникационной сети «Интернет»</w:t>
            </w:r>
          </w:p>
        </w:tc>
      </w:tr>
      <w:tr w:rsidR="0009561B" w:rsidRPr="008E3C7B" w:rsidTr="00D44320">
        <w:trPr>
          <w:trHeight w:val="1126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9561B" w:rsidRPr="00AB1A0C" w:rsidRDefault="0009561B" w:rsidP="0009561B">
            <w:pPr>
              <w:jc w:val="both"/>
            </w:pPr>
            <w:r w:rsidRPr="00AB1A0C">
              <w:t>Услуги связи по предоставлению широкополосного доступа к информационно-телекоммуникационной сети «Интернет» являются ключевой сферой экономики и представляют собой один из приоритетов пространственного развития для Ростовской области. Реализация потенциала данной технолог</w:t>
            </w:r>
            <w:r w:rsidR="00AC5700" w:rsidRPr="00AB1A0C">
              <w:t>ии во многом определяет общую ин</w:t>
            </w:r>
            <w:r w:rsidRPr="00AB1A0C">
              <w:t xml:space="preserve">новационность и конкурентоспособность социально-экономической системы. </w:t>
            </w:r>
          </w:p>
          <w:p w:rsidR="0009561B" w:rsidRDefault="0009561B" w:rsidP="0009561B">
            <w:pPr>
              <w:jc w:val="both"/>
            </w:pPr>
            <w:r w:rsidRPr="00AB1A0C">
              <w:t xml:space="preserve">На территории города Батайска услуги связи по предоставлению широкополосного доступа к информационно-телекоммуникационной сети «Интернет» осуществляет </w:t>
            </w:r>
            <w:r w:rsidR="00F070A1">
              <w:t xml:space="preserve">6 </w:t>
            </w:r>
            <w:r w:rsidRPr="00AB1A0C">
              <w:t>оператор</w:t>
            </w:r>
            <w:r w:rsidR="00F070A1">
              <w:t>ов</w:t>
            </w:r>
            <w:r w:rsidRPr="00AB1A0C">
              <w:t>.  Наиболее крупными участниками рынка являются Ростовский филиал ПАО «Ростелеком», филиал АО «Эр-Телеком Холдинг» в городе Ростове-на-Дону, Ростовское региональное отделение Кавказского филиала ПАО «МегаФон», филиал ПАО «Мобильные ТелеСистемы» в Ростовской области, Ростовский филиал ООО «Т2 Мобайл», Ростовский-на-Дону филиал ПАО «ВымпелКом».</w:t>
            </w:r>
            <w:r>
              <w:t xml:space="preserve"> </w:t>
            </w:r>
          </w:p>
          <w:p w:rsidR="0009561B" w:rsidRDefault="0009561B" w:rsidP="0009561B">
            <w:pPr>
              <w:jc w:val="both"/>
              <w:rPr>
                <w:color w:val="auto"/>
              </w:rPr>
            </w:pPr>
          </w:p>
        </w:tc>
      </w:tr>
      <w:tr w:rsidR="005D0AEB" w:rsidRPr="008E3C7B" w:rsidTr="00D44320">
        <w:trPr>
          <w:trHeight w:val="1126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5D0AEB" w:rsidRDefault="005D0AEB" w:rsidP="00D44320">
            <w:pPr>
              <w:jc w:val="center"/>
            </w:pPr>
            <w:r>
              <w:t>1.18.1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5D0AEB" w:rsidRDefault="005D0AEB" w:rsidP="00D44320">
            <w:r>
              <w:t xml:space="preserve">Формирование перечня организаций в сфере предоставления широкополосного доступа к сети «Интернет»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5D0AEB" w:rsidRDefault="005B08AF" w:rsidP="00D44320">
            <w:r>
              <w:t>Сохранение доли присутствия частных организаций в сфере услуг связи по предоставлению широкополосного доступа к сети «Интернет».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5D0AEB" w:rsidRPr="00BE5BC1" w:rsidRDefault="005D0AEB" w:rsidP="00BA1C47">
            <w:pPr>
              <w:ind w:firstLine="34"/>
              <w:jc w:val="center"/>
            </w:pPr>
            <w:r w:rsidRPr="00BE5BC1">
              <w:t>Управление по архитектуре и градостроительству города Батайска</w:t>
            </w:r>
            <w:r>
              <w:t>/</w:t>
            </w:r>
            <w:r>
              <w:rPr>
                <w:bCs/>
              </w:rPr>
              <w:t xml:space="preserve"> Комитет по управлению имуществом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5D0AEB" w:rsidRDefault="005B08AF" w:rsidP="005B08AF">
            <w:r>
              <w:t xml:space="preserve">Обновление перечня не реже чем 2 раза </w:t>
            </w:r>
            <w:r w:rsidR="005D0AEB">
              <w:t>в год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5D0AEB" w:rsidRDefault="00AC5700">
            <w:pPr>
              <w:jc w:val="center"/>
            </w:pPr>
            <w:r>
              <w:t>д</w:t>
            </w:r>
            <w:r w:rsidR="005D0AEB">
              <w:t>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5D0AEB" w:rsidRDefault="00E878A6" w:rsidP="0002280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5D0AEB" w:rsidRDefault="00E878A6" w:rsidP="00022802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5D0AEB" w:rsidRDefault="00E878A6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5D0AEB" w:rsidRDefault="00E878A6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5D0AEB" w:rsidRDefault="00E878A6" w:rsidP="003C0A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да</w:t>
            </w:r>
          </w:p>
        </w:tc>
      </w:tr>
      <w:tr w:rsidR="00BA1C47" w:rsidRPr="008E3C7B" w:rsidTr="00D44320">
        <w:trPr>
          <w:trHeight w:val="1126"/>
          <w:jc w:val="center"/>
        </w:trPr>
        <w:tc>
          <w:tcPr>
            <w:tcW w:w="851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Default="00BA1C47" w:rsidP="00D44320">
            <w:pPr>
              <w:jc w:val="center"/>
            </w:pPr>
            <w:r>
              <w:t>1.18.</w:t>
            </w:r>
            <w:r w:rsidR="005D0AEB"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Default="00BA1C47" w:rsidP="00D44320">
            <w:r>
              <w:t xml:space="preserve">Оказание содействия операторам сотовой связи при выделении земельных участков под строительство антенно-мачтовых сооружений </w:t>
            </w:r>
          </w:p>
          <w:p w:rsidR="00BA1C47" w:rsidRDefault="00BA1C47" w:rsidP="00D44320">
            <w:r>
              <w:t xml:space="preserve">для размещения </w:t>
            </w:r>
            <w:r>
              <w:lastRenderedPageBreak/>
              <w:t>оборудования базовых станций сотовой связи и в их подключении к инфраструктуре энергоснабжения</w:t>
            </w:r>
          </w:p>
        </w:tc>
        <w:tc>
          <w:tcPr>
            <w:tcW w:w="240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Pr="00A314FC" w:rsidRDefault="00BA1C47" w:rsidP="00D44320">
            <w:r>
              <w:lastRenderedPageBreak/>
              <w:t xml:space="preserve">Содействие в расширении и модернизации сети базовых станций сотовой связи, увеличении зоны покрытия </w:t>
            </w:r>
            <w:r>
              <w:lastRenderedPageBreak/>
              <w:t xml:space="preserve">мобильным широкополосным доступом к информационно-телекоммуникационной сети «Интернет» </w:t>
            </w:r>
            <w:r w:rsidRPr="00A314FC">
              <w:t>на территории города Батайска</w:t>
            </w:r>
          </w:p>
          <w:p w:rsidR="00BA1C47" w:rsidRPr="00B67CD9" w:rsidRDefault="00BA1C47" w:rsidP="00D44320"/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Pr="00B67CD9" w:rsidRDefault="00BA1C47" w:rsidP="00BA1C47">
            <w:pPr>
              <w:ind w:firstLine="34"/>
              <w:jc w:val="center"/>
              <w:rPr>
                <w:bCs/>
              </w:rPr>
            </w:pPr>
            <w:r w:rsidRPr="00BE5BC1">
              <w:lastRenderedPageBreak/>
              <w:t xml:space="preserve">Управление по архитектуре и градостроительству города </w:t>
            </w:r>
            <w:r w:rsidRPr="00BE5BC1">
              <w:lastRenderedPageBreak/>
              <w:t>Батайска</w:t>
            </w:r>
            <w:r>
              <w:t>/</w:t>
            </w:r>
            <w:r>
              <w:rPr>
                <w:bCs/>
              </w:rPr>
              <w:t xml:space="preserve"> Комитет по управлению имуществом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Pr="00B67CD9" w:rsidRDefault="00BA1C47">
            <w:r>
              <w:lastRenderedPageBreak/>
              <w:t xml:space="preserve">Увеличение количества объектов государственной и муниципальной </w:t>
            </w:r>
            <w:r>
              <w:lastRenderedPageBreak/>
              <w:t>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Pr="00B67CD9" w:rsidRDefault="00BA1C47">
            <w:pPr>
              <w:jc w:val="center"/>
            </w:pPr>
            <w:r>
              <w:lastRenderedPageBreak/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BA1C47" w:rsidRDefault="00E878A6" w:rsidP="0002280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Default="00E878A6" w:rsidP="00022802">
            <w:pPr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Default="00E878A6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A1C47" w:rsidRDefault="00E878A6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A1C47" w:rsidRDefault="00E878A6" w:rsidP="003C0A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</w:tr>
      <w:tr w:rsidR="00BA1C47" w:rsidRPr="008E3C7B" w:rsidTr="00D44320">
        <w:trPr>
          <w:trHeight w:val="1126"/>
          <w:jc w:val="center"/>
        </w:trPr>
        <w:tc>
          <w:tcPr>
            <w:tcW w:w="8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Default="00BA1C47" w:rsidP="00D44320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Default="00BA1C47" w:rsidP="00D44320"/>
        </w:tc>
        <w:tc>
          <w:tcPr>
            <w:tcW w:w="2409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Pr="00B67CD9" w:rsidRDefault="00BA1C47" w:rsidP="00BA1C47"/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Pr="00B67CD9" w:rsidRDefault="00BA1C47" w:rsidP="00D44320">
            <w:pPr>
              <w:ind w:firstLine="34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Pr="00B67CD9" w:rsidRDefault="00BA1C47" w:rsidP="00D44320">
            <w:r>
              <w:t>Доля организаций частной формы собственности в сфере оказания услуг по предоставлению широкополосного доступа к информационно</w:t>
            </w:r>
            <w:r w:rsidR="00C331AF">
              <w:t>-</w:t>
            </w:r>
            <w:r>
              <w:t xml:space="preserve">телекоммуникационной </w:t>
            </w:r>
            <w:r>
              <w:lastRenderedPageBreak/>
              <w:t>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Pr="00B67CD9" w:rsidRDefault="00BA1C47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BA1C47" w:rsidRDefault="00E878A6" w:rsidP="0002280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Default="00E878A6" w:rsidP="00022802">
            <w:pPr>
              <w:jc w:val="center"/>
            </w:pPr>
            <w:r>
              <w:t>98,0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BA1C47" w:rsidRDefault="00E878A6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A1C47" w:rsidRDefault="00E878A6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98,3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A1C47" w:rsidRDefault="00E878A6" w:rsidP="003C0A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98,5</w:t>
            </w:r>
          </w:p>
        </w:tc>
      </w:tr>
      <w:tr w:rsidR="00661BA0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61BA0" w:rsidRDefault="00661BA0" w:rsidP="00754264">
            <w:pPr>
              <w:jc w:val="center"/>
            </w:pPr>
          </w:p>
          <w:p w:rsidR="00661BA0" w:rsidRDefault="00661BA0" w:rsidP="00754264">
            <w:pPr>
              <w:jc w:val="center"/>
            </w:pPr>
            <w:r w:rsidRPr="00331A67">
              <w:t>2. Реализация системных мероприятий по развитию конкурентной среды в муниципальном образовании «Город Батайск»</w:t>
            </w:r>
          </w:p>
          <w:p w:rsidR="00661BA0" w:rsidRPr="00331A67" w:rsidRDefault="00661BA0" w:rsidP="00754264">
            <w:pPr>
              <w:jc w:val="center"/>
            </w:pPr>
          </w:p>
        </w:tc>
      </w:tr>
      <w:tr w:rsidR="00661BA0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61BA0" w:rsidRDefault="00661BA0" w:rsidP="00754264">
            <w:pPr>
              <w:jc w:val="center"/>
            </w:pPr>
          </w:p>
          <w:p w:rsidR="00661BA0" w:rsidRDefault="00661BA0" w:rsidP="00754264">
            <w:pPr>
              <w:jc w:val="center"/>
            </w:pPr>
            <w:r>
              <w:t>2.1. Развитие конкуренции при осуществлении процедур закупок для муниципальных нужд</w:t>
            </w:r>
          </w:p>
          <w:p w:rsidR="00661BA0" w:rsidRDefault="00661BA0" w:rsidP="00754264">
            <w:pPr>
              <w:jc w:val="center"/>
            </w:pP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2.1.1.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t xml:space="preserve">Содействие в проведении мероприятий, направленных на привлечение потенциальных участников к рынку государственных и муниципальных закупок </w:t>
            </w:r>
            <w:r w:rsidRPr="00142DE9">
              <w:t>Ростовской области при осуществлении закупок малого объема с использованием Регионального портала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142DE9" w:rsidRDefault="00661BA0">
            <w:r w:rsidRPr="00142DE9">
              <w:t>Увеличение количества участников рынка государственных и муниципальных закупок муниципального образования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71A90">
            <w:pPr>
              <w:jc w:val="center"/>
            </w:pPr>
            <w:r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B26C20" w:rsidRDefault="00661BA0">
            <w:pPr>
              <w:rPr>
                <w:color w:val="auto"/>
              </w:rPr>
            </w:pPr>
            <w:r w:rsidRPr="00B26C20">
              <w:rPr>
                <w:color w:val="auto"/>
              </w:rPr>
              <w:t>Темп роста количества заключенных контрактов малого объема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B26C20" w:rsidRDefault="00661BA0">
            <w:pPr>
              <w:jc w:val="center"/>
              <w:rPr>
                <w:color w:val="auto"/>
              </w:rPr>
            </w:pPr>
            <w:r w:rsidRPr="00B26C20">
              <w:rPr>
                <w:color w:val="auto"/>
              </w:rPr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Pr="00B26C20" w:rsidRDefault="00661BA0" w:rsidP="00142DE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27,0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B26C20" w:rsidRDefault="00661BA0" w:rsidP="00142DE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29,0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B26C20" w:rsidRDefault="00661BA0" w:rsidP="00142DE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B26C20" w:rsidRDefault="00661BA0" w:rsidP="00142DE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31,0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B26C20" w:rsidRDefault="00661BA0" w:rsidP="00122D0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32,0</w:t>
            </w:r>
          </w:p>
        </w:tc>
      </w:tr>
      <w:tr w:rsidR="00661BA0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61BA0" w:rsidRDefault="00661BA0">
            <w:pPr>
              <w:jc w:val="center"/>
            </w:pPr>
          </w:p>
          <w:p w:rsidR="00661BA0" w:rsidRDefault="00661BA0">
            <w:pPr>
              <w:jc w:val="center"/>
            </w:pPr>
            <w:r>
              <w:t>2.2. Устранение избыточного муниципального регулирования, а также снижение административных барьеров</w:t>
            </w:r>
          </w:p>
          <w:p w:rsidR="00661BA0" w:rsidRDefault="00661BA0">
            <w:pPr>
              <w:jc w:val="center"/>
            </w:pPr>
          </w:p>
        </w:tc>
      </w:tr>
      <w:tr w:rsidR="00661BA0" w:rsidRPr="00331A67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2.2.1.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keepLines/>
              <w:widowControl w:val="0"/>
              <w:contextualSpacing/>
            </w:pPr>
            <w:r>
              <w:t>Проведение оценки регулирующего воздействия проектов нормативных правовых актов города Батайска и экспертизы нормативных правовых актов города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contextualSpacing/>
            </w:pPr>
            <w:r>
              <w:t xml:space="preserve">Выявление положений, вводящих избыточные обязанности, запреты и ограничения для субъектов предпринимательской и инвестиционной деятельности, или </w:t>
            </w:r>
            <w:r>
              <w:lastRenderedPageBreak/>
              <w:t>способствующих возникновению необоснованных расходов субъектов предпринимательской и инвестиционной деятельности и бюджета города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54C04">
            <w:pPr>
              <w:contextualSpacing/>
              <w:jc w:val="center"/>
            </w:pPr>
            <w:bookmarkStart w:id="1" w:name="__DdeLink__1702_2953829735"/>
            <w:r>
              <w:lastRenderedPageBreak/>
              <w:t xml:space="preserve">Отдел малого и среднего предпринимательства, торговли администрации города Батайска, отраслевые </w:t>
            </w:r>
            <w:r>
              <w:lastRenderedPageBreak/>
              <w:t xml:space="preserve">(функциональные) органы Администрации города </w:t>
            </w:r>
            <w:bookmarkEnd w:id="1"/>
            <w:r>
              <w:t>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contextualSpacing/>
            </w:pPr>
            <w:r>
              <w:lastRenderedPageBreak/>
              <w:t xml:space="preserve">Доля проектов нормативных правовых актов города Батайска, по которым была проведена оценка </w:t>
            </w:r>
            <w:r>
              <w:lastRenderedPageBreak/>
              <w:t>регулирующего воздействия в общем объеме проектов нормативных правовых актов города Батайска, подлежащих оценке регулирующего воздействия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6124A8">
            <w:pPr>
              <w:contextualSpacing/>
              <w:jc w:val="center"/>
              <w:rPr>
                <w:color w:val="auto"/>
              </w:rPr>
            </w:pPr>
            <w:r w:rsidRPr="00331A67">
              <w:rPr>
                <w:color w:val="auto"/>
              </w:rP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Pr="00331A67" w:rsidRDefault="00661BA0" w:rsidP="00142DE9">
            <w:pPr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142DE9">
            <w:pPr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142DE9">
            <w:pPr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331A67" w:rsidRDefault="00661BA0" w:rsidP="00142DE9">
            <w:pPr>
              <w:contextualSpacing/>
              <w:jc w:val="center"/>
              <w:rPr>
                <w:color w:val="auto"/>
              </w:rPr>
            </w:pPr>
            <w:r w:rsidRPr="00331A67">
              <w:rPr>
                <w:color w:val="auto"/>
              </w:rPr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331A67" w:rsidRDefault="00661BA0" w:rsidP="00122D03">
            <w:pPr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100,0</w:t>
            </w: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E64297" w:rsidRDefault="00661BA0">
            <w:pPr>
              <w:jc w:val="center"/>
            </w:pPr>
            <w:r w:rsidRPr="00E64297">
              <w:lastRenderedPageBreak/>
              <w:t>2.2.2.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E64297" w:rsidRDefault="00661BA0" w:rsidP="00F41E8C">
            <w:pPr>
              <w:pStyle w:val="ad"/>
              <w:spacing w:before="0" w:after="0"/>
            </w:pPr>
            <w:r w:rsidRPr="00E64297">
              <w:t>Включение пунктов, касающихся анализа воздействия на состояние конкуренции в городе Батайске в порядок проведения оценки регулирующего воздействия проектов нормативных правовых актов города Батайска и экспертизы нормативных правовых актов города Батайска, а также в соответствующий аналитический инструментарий (инструкции, формы, стандарты и др.)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E64297" w:rsidRDefault="00661BA0">
            <w:r w:rsidRPr="00E64297">
              <w:t>Включение в механизм оценки регулирующего воздействия этапа анализа воздействия нормативных правовых актов города Батайска на состояние конкуренции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E64297" w:rsidRDefault="00661BA0" w:rsidP="00E54C04">
            <w:pPr>
              <w:contextualSpacing/>
              <w:jc w:val="center"/>
            </w:pPr>
            <w:r w:rsidRPr="00E64297">
              <w:t>Отдел малого и среднего 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E64297" w:rsidRDefault="00661BA0">
            <w:r w:rsidRPr="00E64297">
              <w:t>Количество НПА о состоянии конкуренции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E64297" w:rsidRDefault="00661BA0" w:rsidP="00F41E8C">
            <w:pPr>
              <w:jc w:val="center"/>
            </w:pPr>
            <w:r w:rsidRPr="00E64297"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Pr="00E64297" w:rsidRDefault="00F02985" w:rsidP="00142DE9">
            <w:pPr>
              <w:jc w:val="center"/>
            </w:pPr>
            <w:r w:rsidRPr="00E64297"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E64297" w:rsidRDefault="00563E8F" w:rsidP="00142DE9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E64297" w:rsidRDefault="00563E8F" w:rsidP="00142DE9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E64297" w:rsidRDefault="00563E8F" w:rsidP="00142DE9">
            <w:pPr>
              <w:jc w:val="center"/>
            </w:pPr>
            <w:r>
              <w:t>2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E64297" w:rsidRDefault="00563E8F" w:rsidP="00610E1F">
            <w:pPr>
              <w:jc w:val="center"/>
            </w:pPr>
            <w:r>
              <w:t>3</w:t>
            </w: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2.2.3.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54C04">
            <w:r>
              <w:t xml:space="preserve">Организация и проведение заседаний городской </w:t>
            </w:r>
            <w:r>
              <w:lastRenderedPageBreak/>
              <w:t>межведомственной комиссии по снижению административных барьеров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54C04">
            <w:r>
              <w:lastRenderedPageBreak/>
              <w:t xml:space="preserve">Реализация общесистемных мер снижения </w:t>
            </w:r>
            <w:r>
              <w:lastRenderedPageBreak/>
              <w:t>административных барьеров и повышения доступности государственных и муниципальных услуг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54C04">
            <w:pPr>
              <w:contextualSpacing/>
              <w:jc w:val="center"/>
            </w:pPr>
            <w:r>
              <w:lastRenderedPageBreak/>
              <w:t xml:space="preserve">Отдел малого и среднего </w:t>
            </w:r>
            <w:r>
              <w:lastRenderedPageBreak/>
              <w:t>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lastRenderedPageBreak/>
              <w:t>Количество проведенных заседаний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E54C04">
            <w:pPr>
              <w:jc w:val="center"/>
            </w:pPr>
            <w:r w:rsidRPr="00331A67"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Pr="00331A67" w:rsidRDefault="00661BA0" w:rsidP="00142DE9">
            <w:pPr>
              <w:jc w:val="center"/>
            </w:pPr>
            <w:r w:rsidRPr="00331A67"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 xml:space="preserve">1 </w:t>
            </w:r>
          </w:p>
          <w:p w:rsidR="00661BA0" w:rsidRPr="00331A67" w:rsidRDefault="00661BA0" w:rsidP="00142DE9">
            <w:pPr>
              <w:jc w:val="center"/>
            </w:pPr>
            <w:r>
              <w:t xml:space="preserve">(по мере </w:t>
            </w:r>
            <w:r>
              <w:lastRenderedPageBreak/>
              <w:t>необходимости)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lastRenderedPageBreak/>
              <w:t xml:space="preserve">1 </w:t>
            </w:r>
          </w:p>
          <w:p w:rsidR="00661BA0" w:rsidRPr="00331A67" w:rsidRDefault="00661BA0" w:rsidP="00142DE9">
            <w:pPr>
              <w:jc w:val="center"/>
            </w:pPr>
            <w:r>
              <w:t xml:space="preserve">(по мере </w:t>
            </w:r>
            <w:r>
              <w:lastRenderedPageBreak/>
              <w:t>необходимости)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331A67" w:rsidRDefault="00661BA0" w:rsidP="00142DE9">
            <w:pPr>
              <w:jc w:val="center"/>
            </w:pPr>
            <w:r>
              <w:lastRenderedPageBreak/>
              <w:t>1 (по мере необхо</w:t>
            </w:r>
            <w:r>
              <w:lastRenderedPageBreak/>
              <w:t>димости)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331A67" w:rsidRDefault="00661BA0" w:rsidP="006F0D10">
            <w:pPr>
              <w:jc w:val="center"/>
            </w:pPr>
            <w:r>
              <w:lastRenderedPageBreak/>
              <w:t>1 (по мере необх</w:t>
            </w:r>
            <w:r>
              <w:lastRenderedPageBreak/>
              <w:t>одимости)</w:t>
            </w:r>
          </w:p>
        </w:tc>
      </w:tr>
      <w:tr w:rsidR="00661BA0" w:rsidRPr="00331A67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2.2.4.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54C04">
            <w:r>
              <w:t>Обеспечение деятельности общественного представителя при Уполномоченном по защите прав предпринимателей в Ростовской области по г. Батайску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rPr>
                <w:bCs/>
              </w:rPr>
            </w:pPr>
            <w:r>
              <w:rPr>
                <w:bCs/>
              </w:rPr>
              <w:t>Развитие предпринимательства, обеспечение гарантий государственной защиты прав и законных интересов субъектов предпринимательской деятельности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54C04">
            <w:pPr>
              <w:contextualSpacing/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54C04">
            <w:r>
              <w:t>Темп роста количества рассмотренных обращений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>
            <w:pPr>
              <w:jc w:val="center"/>
            </w:pPr>
            <w:r w:rsidRPr="00331A67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Pr="00331A67" w:rsidRDefault="00661BA0" w:rsidP="00142DE9">
            <w:pPr>
              <w:jc w:val="center"/>
            </w:pPr>
            <w:r>
              <w:t>103</w:t>
            </w:r>
            <w:r w:rsidRPr="00331A67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331A67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331A67" w:rsidRDefault="00661BA0" w:rsidP="006F0D10">
            <w:pPr>
              <w:jc w:val="center"/>
            </w:pPr>
            <w:r>
              <w:t>100,0</w:t>
            </w: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2.2.5.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71A90">
            <w:r>
              <w:t>Реализация успешных муниципальных практик, направленных на оптимизацию процесса предоставления муниципальных услуг для субъектов малого и среднего предпринимательства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rPr>
                <w:bCs/>
              </w:rPr>
            </w:pPr>
            <w:r>
              <w:rPr>
                <w:bCs/>
              </w:rPr>
              <w:t>Оптимизация процесса предоставления муниципальных услуг для субъектов предпринимательской деятельности путем сокращения сроков прохождения разрешительных процедур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71A90">
            <w:pPr>
              <w:jc w:val="center"/>
            </w:pPr>
            <w:r>
              <w:t>Отдел малого и среднего 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871A90" w:rsidRDefault="00661BA0">
            <w:pPr>
              <w:jc w:val="center"/>
              <w:rPr>
                <w:highlight w:val="yellow"/>
              </w:rPr>
            </w:pPr>
            <w:r w:rsidRPr="006124A8">
              <w:t>Количество внедренных практик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871A90">
            <w:pPr>
              <w:jc w:val="center"/>
            </w:pPr>
            <w:r w:rsidRPr="00331A67"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Pr="00331A67" w:rsidRDefault="00661BA0" w:rsidP="00636062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636062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Pr="00331A67" w:rsidRDefault="00661BA0" w:rsidP="00636062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331A67" w:rsidRDefault="00661BA0" w:rsidP="00636062">
            <w:pPr>
              <w:jc w:val="center"/>
            </w:pPr>
            <w:r>
              <w:t>1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Pr="00331A67" w:rsidRDefault="00661BA0" w:rsidP="00636062">
            <w:pPr>
              <w:jc w:val="center"/>
            </w:pPr>
            <w:r>
              <w:t>1</w:t>
            </w: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2.2.6.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t xml:space="preserve">Организация и проведение опроса (анкетирования) </w:t>
            </w:r>
            <w:r>
              <w:lastRenderedPageBreak/>
              <w:t>субъектов предпринимательской деятельности по оценке и изменению состояния конкурентной среды и уровня административных барьеров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rPr>
                <w:bCs/>
              </w:rPr>
              <w:lastRenderedPageBreak/>
              <w:t xml:space="preserve">Мониторинг наличия (отсутствия) административных </w:t>
            </w:r>
            <w:r>
              <w:rPr>
                <w:bCs/>
              </w:rPr>
              <w:lastRenderedPageBreak/>
              <w:t>барьеров и оценка состояния конкурентной среды в городе Батайске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326D8">
            <w:pPr>
              <w:contextualSpacing/>
              <w:jc w:val="center"/>
            </w:pPr>
            <w:r>
              <w:lastRenderedPageBreak/>
              <w:t xml:space="preserve">Отдел малого и среднего </w:t>
            </w:r>
            <w:r>
              <w:lastRenderedPageBreak/>
              <w:t>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326D8">
            <w:r>
              <w:lastRenderedPageBreak/>
              <w:t xml:space="preserve">Размещение результатов мониторинга </w:t>
            </w:r>
            <w:r>
              <w:lastRenderedPageBreak/>
              <w:t>на официальном сайте администрации города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E326D8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636062">
            <w:pPr>
              <w:jc w:val="center"/>
            </w:pPr>
            <w:r>
              <w:t>да</w:t>
            </w:r>
          </w:p>
        </w:tc>
      </w:tr>
      <w:tr w:rsidR="00661BA0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61BA0" w:rsidRDefault="00661BA0" w:rsidP="006124A8">
            <w:pPr>
              <w:jc w:val="center"/>
            </w:pPr>
          </w:p>
          <w:p w:rsidR="00661BA0" w:rsidRDefault="00661BA0" w:rsidP="006124A8">
            <w:pPr>
              <w:jc w:val="center"/>
            </w:pPr>
            <w:r>
              <w:t>2.3. Совершенствование процессов управления объектами муниципальной собственности</w:t>
            </w:r>
          </w:p>
          <w:p w:rsidR="00661BA0" w:rsidRDefault="00661BA0" w:rsidP="006124A8">
            <w:pPr>
              <w:jc w:val="center"/>
            </w:pP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2.3.1.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r w:rsidRPr="001973B0">
              <w:t>Размещение на официальном сайте Российской Федерации информации о проведении торгов в сети «Интернет» и на сайте информационных сообщений о реализации муниципального имущества муниципального образования «Город Батайск»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pPr>
              <w:ind w:left="-57" w:right="-57"/>
            </w:pPr>
            <w:r>
              <w:rPr>
                <w:color w:val="000000"/>
              </w:rPr>
              <w:t>Обеспечение равных условий доступа к информации о реализации имущества муниципального образования «Город Батайск» путем размещения указанной информации на официальном сайте Российской Федерации для размещения информации о проведении торгов в сети «Интернет»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pPr>
              <w:ind w:left="-57" w:right="-57"/>
              <w:jc w:val="center"/>
            </w:pPr>
            <w:r>
              <w:rPr>
                <w:color w:val="000000"/>
              </w:rPr>
              <w:t>Комитет по управлению имуществом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rPr>
                <w:color w:val="000000"/>
              </w:rPr>
              <w:t xml:space="preserve">Доля размещенных на официальном сайте Российской Федерации для размещения информации о проведении торгов в сети «Интернет» и информационных сообщений о реализации имущества </w:t>
            </w:r>
            <w:r>
              <w:rPr>
                <w:color w:val="000000"/>
              </w:rPr>
              <w:lastRenderedPageBreak/>
              <w:t>муниципального образования «Город Батайск», в общем количестве подлежащих приватизации объектов в соответствии с утвержденным прогнозным планом приватизации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636062">
            <w:pPr>
              <w:jc w:val="center"/>
            </w:pPr>
            <w:r>
              <w:t>100,0</w:t>
            </w: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2.3.2.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r>
              <w:t xml:space="preserve">Размещение на официальном сайте Российской Федерации для размещения информации о проведении торгов в сети «Интернет» и на сайте информационных сообщений о проведении аукционов на право заключения договоров аренды земельных участков, находящихся в муниципальной собственности муниципального образования «Город Батайск» или </w:t>
            </w:r>
            <w:r>
              <w:lastRenderedPageBreak/>
              <w:t>государственной собственности, которые не разграничены на территории города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pPr>
              <w:ind w:left="-57" w:right="-57"/>
            </w:pPr>
            <w:r>
              <w:rPr>
                <w:color w:val="000000"/>
              </w:rPr>
              <w:lastRenderedPageBreak/>
              <w:t xml:space="preserve">Обеспечение равных условий доступа к информации о проведении </w:t>
            </w:r>
            <w:r>
              <w:t xml:space="preserve">аукционов на право заключения договоров аренды земельных участков, находящихся в муниципальной собственности муниципального образования «Город Батайск» или государственной собственности, которые не разграничены на </w:t>
            </w:r>
            <w:r>
              <w:lastRenderedPageBreak/>
              <w:t xml:space="preserve">территории города Батайска, </w:t>
            </w:r>
            <w:r>
              <w:rPr>
                <w:color w:val="000000"/>
              </w:rPr>
              <w:t>путем размещения указанной информации на официальном сайте Российской Федерации для размещения информации о проведении торгов в сети «Интернет»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pPr>
              <w:ind w:left="-57" w:right="-57"/>
              <w:jc w:val="center"/>
            </w:pPr>
            <w:r>
              <w:rPr>
                <w:color w:val="000000"/>
              </w:rPr>
              <w:lastRenderedPageBreak/>
              <w:t>Комитет по управлению имуществом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r>
              <w:rPr>
                <w:color w:val="000000"/>
              </w:rPr>
              <w:t xml:space="preserve">Доля размещенных на официальном сайте Российской Федерации для размещения информации о проведении торгов в сети «Интернет» и информационных сообщений о </w:t>
            </w:r>
            <w:r>
              <w:rPr>
                <w:color w:val="000000"/>
              </w:rPr>
              <w:lastRenderedPageBreak/>
              <w:t xml:space="preserve">проведении </w:t>
            </w:r>
            <w:r>
              <w:t>аукционов на право заключения договоров аренды земельных участков, находящихся в муниципальной собственности муниципального образования «Город Батайск» или в государственной собственности, которые не разграничены на территории города Батайска,</w:t>
            </w:r>
            <w:r>
              <w:rPr>
                <w:color w:val="000000"/>
              </w:rPr>
              <w:t xml:space="preserve"> в общем количестве проведенных аукционов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636062">
            <w:pPr>
              <w:jc w:val="center"/>
            </w:pPr>
            <w:r>
              <w:t>100,0</w:t>
            </w:r>
          </w:p>
        </w:tc>
      </w:tr>
      <w:tr w:rsidR="00661BA0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61BA0" w:rsidRDefault="00661BA0" w:rsidP="001973B0">
            <w:pPr>
              <w:jc w:val="center"/>
            </w:pPr>
          </w:p>
          <w:p w:rsidR="00661BA0" w:rsidRDefault="00661BA0" w:rsidP="001973B0">
            <w:pPr>
              <w:jc w:val="center"/>
            </w:pPr>
            <w:r>
              <w:t xml:space="preserve">2.4. Стимулирование новых предпринимательских инициатив за счет проведения образовательных мероприятий, обеспечивающих возможности </w:t>
            </w:r>
            <w:r>
              <w:lastRenderedPageBreak/>
              <w:t>для поиска, отбора и обучения потенциальных предпринимателей</w:t>
            </w:r>
          </w:p>
          <w:p w:rsidR="00661BA0" w:rsidRDefault="00661BA0" w:rsidP="001973B0">
            <w:pPr>
              <w:jc w:val="center"/>
            </w:pP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2.4.1.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t>Организация мероприятий, направленных на вовлечение молодежи в предпринимательскую деятельность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pPr>
              <w:rPr>
                <w:bCs/>
              </w:rPr>
            </w:pPr>
            <w:r>
              <w:rPr>
                <w:bCs/>
              </w:rPr>
              <w:t>Увеличение количества субъектов предпринимательской деятельности в городе, привлечение внимания молодых людей к предпринимательской деятельности, повышение уровня знаний молодых людей о ведении собственного дела, развитие предпринимательской инициативы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47B81">
            <w:pPr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r>
              <w:t>Количество проведенных совещаний, конференций и других мероприятий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973B0">
            <w:pPr>
              <w:jc w:val="center"/>
            </w:pPr>
            <w:r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4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636062">
            <w:pPr>
              <w:jc w:val="center"/>
            </w:pPr>
            <w:r>
              <w:t>4</w:t>
            </w:r>
          </w:p>
        </w:tc>
      </w:tr>
      <w:tr w:rsidR="00661BA0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61BA0" w:rsidRDefault="00661BA0" w:rsidP="006124A8">
            <w:pPr>
              <w:jc w:val="center"/>
            </w:pPr>
          </w:p>
          <w:p w:rsidR="00661BA0" w:rsidRDefault="00661BA0" w:rsidP="006124A8">
            <w:pPr>
              <w:jc w:val="center"/>
            </w:pPr>
            <w:r>
              <w:t>2.5. Общественный контроль за обеспечением доступа к информации субъектов естественных монополий</w:t>
            </w:r>
          </w:p>
          <w:p w:rsidR="00661BA0" w:rsidRDefault="00661BA0" w:rsidP="006124A8">
            <w:pPr>
              <w:jc w:val="center"/>
            </w:pPr>
          </w:p>
        </w:tc>
      </w:tr>
      <w:tr w:rsidR="00661BA0" w:rsidTr="0040104C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2.5.1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47B81">
            <w:r>
              <w:t>Организация взаимодействия с субъектами естественных монополий (СЕМ) по вопросам раскрытия информации, повышающей прозрачность деятельности субъектов естественных монополий на территории города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t>Получение равного доступа хозяйствующих субъектов к информации о местах технологических присоединений и свободных мощностях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47B81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t>Наличие информации в открытом доступе на сайте города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40104C">
            <w:pPr>
              <w:jc w:val="center"/>
            </w:pPr>
            <w:r>
              <w:t>да</w:t>
            </w:r>
          </w:p>
        </w:tc>
      </w:tr>
      <w:tr w:rsidR="00661BA0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2.5.2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47B81">
            <w:r>
              <w:t xml:space="preserve">Оказание содействия СЕМ в размещении в сети «Интернет» </w:t>
            </w:r>
            <w:r>
              <w:lastRenderedPageBreak/>
              <w:t>информации о свободных резервах трансформаторной мощности с указанием и отображением на географической карте города ориентировочного места подключения (технологического присоединения) к сетям территориальных сетевых организаций 10МВТ, информации, отображающей на географической карте ориентировочное место подключения к сетям газораспределительных станций, включая информацию о проектной мощности (пропускной способности) газораспределительной станций и наличии свободных резервов мощности и размере этих резервов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lastRenderedPageBreak/>
              <w:t xml:space="preserve">Обеспечение доступа к информации субъектов </w:t>
            </w:r>
            <w:r>
              <w:lastRenderedPageBreak/>
              <w:t>естественных монополий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47B81">
            <w:pPr>
              <w:jc w:val="center"/>
            </w:pPr>
            <w:r>
              <w:lastRenderedPageBreak/>
              <w:t xml:space="preserve">Управление по архитектуре </w:t>
            </w:r>
            <w:r>
              <w:lastRenderedPageBreak/>
              <w:t>и градостроительству, 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47B81">
            <w:r>
              <w:lastRenderedPageBreak/>
              <w:t xml:space="preserve">Наличие информации в открытом </w:t>
            </w:r>
            <w:r>
              <w:lastRenderedPageBreak/>
              <w:t>доступе на сайте города Батайска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5943A2">
            <w:pPr>
              <w:jc w:val="center"/>
            </w:pPr>
            <w:r>
              <w:t>да</w:t>
            </w:r>
          </w:p>
        </w:tc>
      </w:tr>
      <w:tr w:rsidR="00661BA0" w:rsidTr="003131E2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2.5.3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4C551A">
            <w:r>
              <w:t xml:space="preserve">Формирование и дальнейшая актуализация перечня субъектов естественных монополий (СЕМ) и муниципальных рынков, на которых </w:t>
            </w:r>
            <w:r>
              <w:lastRenderedPageBreak/>
              <w:t>присутствуют СЕМ локального и регионального уровня (далее – Перечень СЕМ)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374C44">
            <w:r>
              <w:lastRenderedPageBreak/>
              <w:t>Перечень СЕМ в соответствующем разделе на официальном сайте администрации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9123F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t>Наличие перечня субъектов естественных монополий, осуществля</w:t>
            </w:r>
            <w:r>
              <w:lastRenderedPageBreak/>
              <w:t>ющих деятельность на территории города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3131E2">
            <w:pPr>
              <w:jc w:val="center"/>
            </w:pPr>
            <w:r>
              <w:t>да</w:t>
            </w:r>
          </w:p>
        </w:tc>
      </w:tr>
      <w:tr w:rsidR="00661BA0" w:rsidTr="009D01E7">
        <w:trPr>
          <w:trHeight w:val="1644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lastRenderedPageBreak/>
              <w:t>2.5.4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4C551A">
            <w:r>
              <w:t xml:space="preserve">Организация учета общественного мнения при согласовании и утверждении схем территориального планирования муниципальных районов, генерального Плана городского округа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4C551A">
            <w:r>
              <w:t>Обеспечение согласованности инвестиционных программ субъектов естественных монополий с планами территориального развития муниципального образования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4C551A">
            <w:pPr>
              <w:jc w:val="center"/>
            </w:pPr>
            <w:r>
              <w:t>Управление по архитектуре и градостроительству, Комитет по управлению имуществом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4C551A">
            <w:r>
              <w:t>Размещение информации в соответствующем разделе официального сайта Администрации города Батайска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5943A2">
            <w:pPr>
              <w:jc w:val="center"/>
            </w:pPr>
            <w:r>
              <w:t>да</w:t>
            </w:r>
          </w:p>
        </w:tc>
      </w:tr>
      <w:tr w:rsidR="00661BA0" w:rsidTr="003131E2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2.5.5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r>
              <w:t>Организация и проведение мониторинга удовлетворенности потребителей и субъектов предпринимательской деятельности качеством товаров (работ, услуг), предоставляемых СЕМ на муниципальных рынках, и состоянием ценовой конкуренции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C778A">
            <w:r>
              <w:t>Получение данных для проведения анализа состояния рынка услуг и планирования мероприятий по содействию развитию конкуренции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8C778A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Аналитическая информация в составе годовой отчетности в Министерство экономики Ростовской области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61BA0" w:rsidRDefault="00661BA0" w:rsidP="003131E2">
            <w:pPr>
              <w:jc w:val="center"/>
            </w:pPr>
            <w:r>
              <w:t>да</w:t>
            </w:r>
          </w:p>
        </w:tc>
      </w:tr>
    </w:tbl>
    <w:p w:rsidR="00F05C3F" w:rsidRDefault="00F05C3F"/>
    <w:p w:rsidR="006065DE" w:rsidRDefault="006065DE"/>
    <w:p w:rsidR="00664F0A" w:rsidRPr="00D11758" w:rsidRDefault="00625806">
      <w:pPr>
        <w:rPr>
          <w:sz w:val="28"/>
          <w:szCs w:val="28"/>
        </w:rPr>
      </w:pPr>
      <w:r>
        <w:t xml:space="preserve">      Н</w:t>
      </w:r>
      <w:r w:rsidR="00664F0A" w:rsidRPr="00D11758">
        <w:rPr>
          <w:sz w:val="28"/>
          <w:szCs w:val="28"/>
        </w:rPr>
        <w:t>ачальник общего отдела</w:t>
      </w:r>
    </w:p>
    <w:p w:rsidR="006065DE" w:rsidRPr="00D11758" w:rsidRDefault="00D117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065DE" w:rsidRPr="00D11758">
        <w:rPr>
          <w:sz w:val="28"/>
          <w:szCs w:val="28"/>
        </w:rPr>
        <w:t>Администрации города Батайска</w:t>
      </w:r>
      <w:r w:rsidR="006065DE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="00625806">
        <w:rPr>
          <w:sz w:val="28"/>
          <w:szCs w:val="28"/>
        </w:rPr>
        <w:t>В.С. Мирошникова</w:t>
      </w:r>
    </w:p>
    <w:sectPr w:rsidR="006065DE" w:rsidRPr="00D11758" w:rsidSect="00F97CFD">
      <w:headerReference w:type="default" r:id="rId9"/>
      <w:footerReference w:type="default" r:id="rId10"/>
      <w:pgSz w:w="16838" w:h="11906" w:orient="landscape"/>
      <w:pgMar w:top="993" w:right="567" w:bottom="851" w:left="567" w:header="284" w:footer="0" w:gutter="0"/>
      <w:pgNumType w:start="4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F4C" w:rsidRDefault="00547F4C" w:rsidP="00A818AF">
      <w:r>
        <w:separator/>
      </w:r>
    </w:p>
  </w:endnote>
  <w:endnote w:type="continuationSeparator" w:id="0">
    <w:p w:rsidR="00547F4C" w:rsidRDefault="00547F4C" w:rsidP="00A8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;Arial Unicode 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367297"/>
      <w:docPartObj>
        <w:docPartGallery w:val="Page Numbers (Bottom of Page)"/>
        <w:docPartUnique/>
      </w:docPartObj>
    </w:sdtPr>
    <w:sdtEndPr/>
    <w:sdtContent>
      <w:p w:rsidR="005154AE" w:rsidRDefault="005154AE">
        <w:pPr>
          <w:pStyle w:val="af1"/>
          <w:jc w:val="center"/>
        </w:pPr>
      </w:p>
      <w:p w:rsidR="005154AE" w:rsidRDefault="00547F4C">
        <w:pPr>
          <w:pStyle w:val="af1"/>
          <w:jc w:val="center"/>
        </w:pPr>
      </w:p>
    </w:sdtContent>
  </w:sdt>
  <w:p w:rsidR="005154AE" w:rsidRDefault="005154A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F4C" w:rsidRDefault="00547F4C" w:rsidP="00A818AF">
      <w:r>
        <w:separator/>
      </w:r>
    </w:p>
  </w:footnote>
  <w:footnote w:type="continuationSeparator" w:id="0">
    <w:p w:rsidR="00547F4C" w:rsidRDefault="00547F4C" w:rsidP="00A81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367298"/>
      <w:docPartObj>
        <w:docPartGallery w:val="Page Numbers (Top of Page)"/>
        <w:docPartUnique/>
      </w:docPartObj>
    </w:sdtPr>
    <w:sdtEndPr/>
    <w:sdtContent>
      <w:p w:rsidR="005154AE" w:rsidRDefault="00547F4C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B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154AE" w:rsidRDefault="005154A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B6FE5"/>
    <w:multiLevelType w:val="hybridMultilevel"/>
    <w:tmpl w:val="E4DC4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BCE7A60"/>
    <w:multiLevelType w:val="multilevel"/>
    <w:tmpl w:val="0CE61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3F"/>
    <w:rsid w:val="00002821"/>
    <w:rsid w:val="0001046E"/>
    <w:rsid w:val="0001093B"/>
    <w:rsid w:val="00012344"/>
    <w:rsid w:val="00015F01"/>
    <w:rsid w:val="000215F7"/>
    <w:rsid w:val="00022802"/>
    <w:rsid w:val="00023989"/>
    <w:rsid w:val="000249A9"/>
    <w:rsid w:val="00032998"/>
    <w:rsid w:val="00035FBE"/>
    <w:rsid w:val="000457F1"/>
    <w:rsid w:val="00050F06"/>
    <w:rsid w:val="0005298F"/>
    <w:rsid w:val="00064D10"/>
    <w:rsid w:val="0006624D"/>
    <w:rsid w:val="0009561B"/>
    <w:rsid w:val="000A3610"/>
    <w:rsid w:val="000B7789"/>
    <w:rsid w:val="000C610E"/>
    <w:rsid w:val="000D6269"/>
    <w:rsid w:val="000E231B"/>
    <w:rsid w:val="000E2D82"/>
    <w:rsid w:val="000F269E"/>
    <w:rsid w:val="00117917"/>
    <w:rsid w:val="00122D03"/>
    <w:rsid w:val="00132936"/>
    <w:rsid w:val="00132D35"/>
    <w:rsid w:val="00134FB0"/>
    <w:rsid w:val="001358D7"/>
    <w:rsid w:val="00142DE9"/>
    <w:rsid w:val="001452A7"/>
    <w:rsid w:val="0014728D"/>
    <w:rsid w:val="001553F8"/>
    <w:rsid w:val="00162160"/>
    <w:rsid w:val="00173BB8"/>
    <w:rsid w:val="00184D5E"/>
    <w:rsid w:val="0019071A"/>
    <w:rsid w:val="00193F37"/>
    <w:rsid w:val="001973B0"/>
    <w:rsid w:val="001A4A05"/>
    <w:rsid w:val="001C4EEE"/>
    <w:rsid w:val="001C52CC"/>
    <w:rsid w:val="001E11E5"/>
    <w:rsid w:val="001E60B4"/>
    <w:rsid w:val="001E63B1"/>
    <w:rsid w:val="001F023B"/>
    <w:rsid w:val="001F5A10"/>
    <w:rsid w:val="00200E46"/>
    <w:rsid w:val="002030AB"/>
    <w:rsid w:val="00211146"/>
    <w:rsid w:val="00220A15"/>
    <w:rsid w:val="00221719"/>
    <w:rsid w:val="00222E0E"/>
    <w:rsid w:val="00242927"/>
    <w:rsid w:val="00244813"/>
    <w:rsid w:val="00246CCD"/>
    <w:rsid w:val="0025446C"/>
    <w:rsid w:val="002719F3"/>
    <w:rsid w:val="002A335A"/>
    <w:rsid w:val="002A49FD"/>
    <w:rsid w:val="002A4B84"/>
    <w:rsid w:val="002B5507"/>
    <w:rsid w:val="002B5B78"/>
    <w:rsid w:val="002B6CA1"/>
    <w:rsid w:val="002C2104"/>
    <w:rsid w:val="002D14C5"/>
    <w:rsid w:val="002D1E80"/>
    <w:rsid w:val="002D1F7E"/>
    <w:rsid w:val="002D2F0B"/>
    <w:rsid w:val="002E2219"/>
    <w:rsid w:val="002F116C"/>
    <w:rsid w:val="002F124D"/>
    <w:rsid w:val="002F5E0C"/>
    <w:rsid w:val="003131E2"/>
    <w:rsid w:val="00313454"/>
    <w:rsid w:val="00313E19"/>
    <w:rsid w:val="00315DB6"/>
    <w:rsid w:val="00317170"/>
    <w:rsid w:val="00320BBC"/>
    <w:rsid w:val="00322F8F"/>
    <w:rsid w:val="00324CAA"/>
    <w:rsid w:val="00331A67"/>
    <w:rsid w:val="003337B0"/>
    <w:rsid w:val="0034517B"/>
    <w:rsid w:val="00347166"/>
    <w:rsid w:val="00350330"/>
    <w:rsid w:val="00374C44"/>
    <w:rsid w:val="00385952"/>
    <w:rsid w:val="0039133F"/>
    <w:rsid w:val="003957B5"/>
    <w:rsid w:val="003A0D03"/>
    <w:rsid w:val="003A10D1"/>
    <w:rsid w:val="003B0A70"/>
    <w:rsid w:val="003B3CA3"/>
    <w:rsid w:val="003B5CB4"/>
    <w:rsid w:val="003C0A02"/>
    <w:rsid w:val="003D1051"/>
    <w:rsid w:val="003D28B5"/>
    <w:rsid w:val="003D5C18"/>
    <w:rsid w:val="003D6647"/>
    <w:rsid w:val="003E0AE0"/>
    <w:rsid w:val="003E2DB0"/>
    <w:rsid w:val="003E534C"/>
    <w:rsid w:val="003F0566"/>
    <w:rsid w:val="003F2C3D"/>
    <w:rsid w:val="0040104C"/>
    <w:rsid w:val="00401F0E"/>
    <w:rsid w:val="00411AAD"/>
    <w:rsid w:val="00417034"/>
    <w:rsid w:val="00417036"/>
    <w:rsid w:val="004350C2"/>
    <w:rsid w:val="00476FEB"/>
    <w:rsid w:val="00480221"/>
    <w:rsid w:val="004861FC"/>
    <w:rsid w:val="00492781"/>
    <w:rsid w:val="004A10BC"/>
    <w:rsid w:val="004A2CBD"/>
    <w:rsid w:val="004A4091"/>
    <w:rsid w:val="004A6307"/>
    <w:rsid w:val="004B029C"/>
    <w:rsid w:val="004B6085"/>
    <w:rsid w:val="004C12DF"/>
    <w:rsid w:val="004C551A"/>
    <w:rsid w:val="004C79DC"/>
    <w:rsid w:val="004D0112"/>
    <w:rsid w:val="004D5055"/>
    <w:rsid w:val="004E1E0B"/>
    <w:rsid w:val="004E5898"/>
    <w:rsid w:val="004E6A5A"/>
    <w:rsid w:val="004F6456"/>
    <w:rsid w:val="004F7419"/>
    <w:rsid w:val="00501B08"/>
    <w:rsid w:val="00504A98"/>
    <w:rsid w:val="005154AE"/>
    <w:rsid w:val="00520860"/>
    <w:rsid w:val="00532C93"/>
    <w:rsid w:val="005378FF"/>
    <w:rsid w:val="00547F4C"/>
    <w:rsid w:val="00563E8F"/>
    <w:rsid w:val="005660D9"/>
    <w:rsid w:val="00573B86"/>
    <w:rsid w:val="00575152"/>
    <w:rsid w:val="00577BD2"/>
    <w:rsid w:val="0058595D"/>
    <w:rsid w:val="00591F8D"/>
    <w:rsid w:val="0059285B"/>
    <w:rsid w:val="005943A2"/>
    <w:rsid w:val="005A2D96"/>
    <w:rsid w:val="005A64EB"/>
    <w:rsid w:val="005A7A16"/>
    <w:rsid w:val="005B08AF"/>
    <w:rsid w:val="005B1717"/>
    <w:rsid w:val="005B19A8"/>
    <w:rsid w:val="005C11A2"/>
    <w:rsid w:val="005C618F"/>
    <w:rsid w:val="005C6848"/>
    <w:rsid w:val="005D0AEB"/>
    <w:rsid w:val="005D3DE9"/>
    <w:rsid w:val="005D5F0D"/>
    <w:rsid w:val="005E089B"/>
    <w:rsid w:val="005E597F"/>
    <w:rsid w:val="005F0A43"/>
    <w:rsid w:val="005F3CDD"/>
    <w:rsid w:val="005F7105"/>
    <w:rsid w:val="005F758D"/>
    <w:rsid w:val="00602392"/>
    <w:rsid w:val="006065DE"/>
    <w:rsid w:val="00610E1F"/>
    <w:rsid w:val="006124A8"/>
    <w:rsid w:val="00623DB2"/>
    <w:rsid w:val="00625806"/>
    <w:rsid w:val="00634261"/>
    <w:rsid w:val="00636062"/>
    <w:rsid w:val="00656BCA"/>
    <w:rsid w:val="006578B7"/>
    <w:rsid w:val="00661BA0"/>
    <w:rsid w:val="00664F0A"/>
    <w:rsid w:val="00680E2C"/>
    <w:rsid w:val="00684057"/>
    <w:rsid w:val="0068479E"/>
    <w:rsid w:val="00690464"/>
    <w:rsid w:val="006A68CC"/>
    <w:rsid w:val="006B0FE9"/>
    <w:rsid w:val="006B1D34"/>
    <w:rsid w:val="006C6F41"/>
    <w:rsid w:val="006E5D50"/>
    <w:rsid w:val="006F0D10"/>
    <w:rsid w:val="00704FFB"/>
    <w:rsid w:val="00706E73"/>
    <w:rsid w:val="007170CD"/>
    <w:rsid w:val="00724BDA"/>
    <w:rsid w:val="007259E9"/>
    <w:rsid w:val="00731009"/>
    <w:rsid w:val="00735400"/>
    <w:rsid w:val="00745B31"/>
    <w:rsid w:val="00752370"/>
    <w:rsid w:val="00752EB2"/>
    <w:rsid w:val="00754264"/>
    <w:rsid w:val="00754DEE"/>
    <w:rsid w:val="00760858"/>
    <w:rsid w:val="00762779"/>
    <w:rsid w:val="00772A48"/>
    <w:rsid w:val="0077746B"/>
    <w:rsid w:val="00780AC1"/>
    <w:rsid w:val="00784FC1"/>
    <w:rsid w:val="007914F2"/>
    <w:rsid w:val="007A0B39"/>
    <w:rsid w:val="007A6370"/>
    <w:rsid w:val="007B0152"/>
    <w:rsid w:val="007B201C"/>
    <w:rsid w:val="007B4B11"/>
    <w:rsid w:val="007B582F"/>
    <w:rsid w:val="007B6195"/>
    <w:rsid w:val="007C2C12"/>
    <w:rsid w:val="007C39B3"/>
    <w:rsid w:val="007C4DDF"/>
    <w:rsid w:val="007D344E"/>
    <w:rsid w:val="007D50DB"/>
    <w:rsid w:val="007E1F6B"/>
    <w:rsid w:val="0080579E"/>
    <w:rsid w:val="008133A6"/>
    <w:rsid w:val="00827D5D"/>
    <w:rsid w:val="00837E93"/>
    <w:rsid w:val="008479E5"/>
    <w:rsid w:val="00847B81"/>
    <w:rsid w:val="0085257F"/>
    <w:rsid w:val="00854817"/>
    <w:rsid w:val="0086141D"/>
    <w:rsid w:val="00861628"/>
    <w:rsid w:val="0086321D"/>
    <w:rsid w:val="00864215"/>
    <w:rsid w:val="00871A90"/>
    <w:rsid w:val="0087281C"/>
    <w:rsid w:val="00873854"/>
    <w:rsid w:val="00892B47"/>
    <w:rsid w:val="00897249"/>
    <w:rsid w:val="008A04C8"/>
    <w:rsid w:val="008B6269"/>
    <w:rsid w:val="008B6B72"/>
    <w:rsid w:val="008C07A4"/>
    <w:rsid w:val="008C778A"/>
    <w:rsid w:val="008D0FA0"/>
    <w:rsid w:val="008D1B17"/>
    <w:rsid w:val="008E1CC1"/>
    <w:rsid w:val="008E1FC0"/>
    <w:rsid w:val="008E3C7B"/>
    <w:rsid w:val="008E7E0A"/>
    <w:rsid w:val="008F4EAE"/>
    <w:rsid w:val="008F6931"/>
    <w:rsid w:val="00900003"/>
    <w:rsid w:val="009001A2"/>
    <w:rsid w:val="009009F0"/>
    <w:rsid w:val="00901E6A"/>
    <w:rsid w:val="00910285"/>
    <w:rsid w:val="00912219"/>
    <w:rsid w:val="009123F4"/>
    <w:rsid w:val="0091296A"/>
    <w:rsid w:val="00924524"/>
    <w:rsid w:val="00937788"/>
    <w:rsid w:val="00947FF9"/>
    <w:rsid w:val="009549C1"/>
    <w:rsid w:val="00964C84"/>
    <w:rsid w:val="00992412"/>
    <w:rsid w:val="009A06DD"/>
    <w:rsid w:val="009A32BE"/>
    <w:rsid w:val="009A5F43"/>
    <w:rsid w:val="009A79CB"/>
    <w:rsid w:val="009B012E"/>
    <w:rsid w:val="009C2476"/>
    <w:rsid w:val="009C3568"/>
    <w:rsid w:val="009D01E7"/>
    <w:rsid w:val="009D25D1"/>
    <w:rsid w:val="009D287C"/>
    <w:rsid w:val="009E0ABA"/>
    <w:rsid w:val="009E6BB6"/>
    <w:rsid w:val="009F42F2"/>
    <w:rsid w:val="00A01990"/>
    <w:rsid w:val="00A11A8C"/>
    <w:rsid w:val="00A12B07"/>
    <w:rsid w:val="00A13BCF"/>
    <w:rsid w:val="00A27924"/>
    <w:rsid w:val="00A314FC"/>
    <w:rsid w:val="00A32F13"/>
    <w:rsid w:val="00A3618E"/>
    <w:rsid w:val="00A4062C"/>
    <w:rsid w:val="00A41F25"/>
    <w:rsid w:val="00A45017"/>
    <w:rsid w:val="00A51EAF"/>
    <w:rsid w:val="00A52C4D"/>
    <w:rsid w:val="00A54792"/>
    <w:rsid w:val="00A6154B"/>
    <w:rsid w:val="00A6275F"/>
    <w:rsid w:val="00A70505"/>
    <w:rsid w:val="00A70CA2"/>
    <w:rsid w:val="00A76F9B"/>
    <w:rsid w:val="00A77044"/>
    <w:rsid w:val="00A818AC"/>
    <w:rsid w:val="00A818AF"/>
    <w:rsid w:val="00A8459E"/>
    <w:rsid w:val="00AB1A0C"/>
    <w:rsid w:val="00AB590C"/>
    <w:rsid w:val="00AC5700"/>
    <w:rsid w:val="00AC5E63"/>
    <w:rsid w:val="00AD4B61"/>
    <w:rsid w:val="00AD4C3F"/>
    <w:rsid w:val="00AD7124"/>
    <w:rsid w:val="00AD7182"/>
    <w:rsid w:val="00AE413A"/>
    <w:rsid w:val="00AF16AA"/>
    <w:rsid w:val="00B0471C"/>
    <w:rsid w:val="00B1563A"/>
    <w:rsid w:val="00B20A28"/>
    <w:rsid w:val="00B26C20"/>
    <w:rsid w:val="00B35B8C"/>
    <w:rsid w:val="00B37B0E"/>
    <w:rsid w:val="00B42F32"/>
    <w:rsid w:val="00B46764"/>
    <w:rsid w:val="00B57FCC"/>
    <w:rsid w:val="00B67CD9"/>
    <w:rsid w:val="00B71421"/>
    <w:rsid w:val="00B74584"/>
    <w:rsid w:val="00B8615B"/>
    <w:rsid w:val="00B86A29"/>
    <w:rsid w:val="00B935F4"/>
    <w:rsid w:val="00B96162"/>
    <w:rsid w:val="00BA1C47"/>
    <w:rsid w:val="00BA3BD3"/>
    <w:rsid w:val="00BB14FC"/>
    <w:rsid w:val="00BC3DA4"/>
    <w:rsid w:val="00BE4AC3"/>
    <w:rsid w:val="00BE5BC1"/>
    <w:rsid w:val="00BF4F5E"/>
    <w:rsid w:val="00BF5C34"/>
    <w:rsid w:val="00C00252"/>
    <w:rsid w:val="00C06035"/>
    <w:rsid w:val="00C06D31"/>
    <w:rsid w:val="00C074D0"/>
    <w:rsid w:val="00C07CFE"/>
    <w:rsid w:val="00C11A6E"/>
    <w:rsid w:val="00C20398"/>
    <w:rsid w:val="00C218F3"/>
    <w:rsid w:val="00C331AF"/>
    <w:rsid w:val="00C4037E"/>
    <w:rsid w:val="00C426A2"/>
    <w:rsid w:val="00C4305A"/>
    <w:rsid w:val="00C45201"/>
    <w:rsid w:val="00C478C5"/>
    <w:rsid w:val="00C52820"/>
    <w:rsid w:val="00C54518"/>
    <w:rsid w:val="00C61889"/>
    <w:rsid w:val="00C663C4"/>
    <w:rsid w:val="00C71FFE"/>
    <w:rsid w:val="00C725F4"/>
    <w:rsid w:val="00C76C02"/>
    <w:rsid w:val="00C77259"/>
    <w:rsid w:val="00C90184"/>
    <w:rsid w:val="00C94E81"/>
    <w:rsid w:val="00CA45DB"/>
    <w:rsid w:val="00CA6255"/>
    <w:rsid w:val="00CB3238"/>
    <w:rsid w:val="00CB73FE"/>
    <w:rsid w:val="00CB763A"/>
    <w:rsid w:val="00CC2AC3"/>
    <w:rsid w:val="00CC3E23"/>
    <w:rsid w:val="00CC458C"/>
    <w:rsid w:val="00CC54C3"/>
    <w:rsid w:val="00CF37BA"/>
    <w:rsid w:val="00D10CFF"/>
    <w:rsid w:val="00D11758"/>
    <w:rsid w:val="00D12F37"/>
    <w:rsid w:val="00D1304F"/>
    <w:rsid w:val="00D130C3"/>
    <w:rsid w:val="00D14326"/>
    <w:rsid w:val="00D23BB8"/>
    <w:rsid w:val="00D27AB7"/>
    <w:rsid w:val="00D30D9C"/>
    <w:rsid w:val="00D44320"/>
    <w:rsid w:val="00D55B4D"/>
    <w:rsid w:val="00D61ED3"/>
    <w:rsid w:val="00D77749"/>
    <w:rsid w:val="00D86B1D"/>
    <w:rsid w:val="00D9703F"/>
    <w:rsid w:val="00DA3337"/>
    <w:rsid w:val="00DB2381"/>
    <w:rsid w:val="00DB5BA1"/>
    <w:rsid w:val="00DB7B59"/>
    <w:rsid w:val="00DC0491"/>
    <w:rsid w:val="00DE1AB1"/>
    <w:rsid w:val="00DF1820"/>
    <w:rsid w:val="00E126A9"/>
    <w:rsid w:val="00E17059"/>
    <w:rsid w:val="00E270FA"/>
    <w:rsid w:val="00E3034C"/>
    <w:rsid w:val="00E31194"/>
    <w:rsid w:val="00E31C6C"/>
    <w:rsid w:val="00E326D8"/>
    <w:rsid w:val="00E43745"/>
    <w:rsid w:val="00E4544B"/>
    <w:rsid w:val="00E54C04"/>
    <w:rsid w:val="00E55C4A"/>
    <w:rsid w:val="00E62592"/>
    <w:rsid w:val="00E64297"/>
    <w:rsid w:val="00E76F44"/>
    <w:rsid w:val="00E80CC2"/>
    <w:rsid w:val="00E878A6"/>
    <w:rsid w:val="00E90EE3"/>
    <w:rsid w:val="00E9255D"/>
    <w:rsid w:val="00E93F7A"/>
    <w:rsid w:val="00EA6C6E"/>
    <w:rsid w:val="00EA7826"/>
    <w:rsid w:val="00EA7A75"/>
    <w:rsid w:val="00EB0841"/>
    <w:rsid w:val="00EC000D"/>
    <w:rsid w:val="00EC13F1"/>
    <w:rsid w:val="00ED3D8E"/>
    <w:rsid w:val="00ED3EA2"/>
    <w:rsid w:val="00EE1999"/>
    <w:rsid w:val="00EF2B67"/>
    <w:rsid w:val="00EF5C66"/>
    <w:rsid w:val="00F02985"/>
    <w:rsid w:val="00F05C3F"/>
    <w:rsid w:val="00F070A1"/>
    <w:rsid w:val="00F102FE"/>
    <w:rsid w:val="00F1370A"/>
    <w:rsid w:val="00F17FE4"/>
    <w:rsid w:val="00F2216E"/>
    <w:rsid w:val="00F22B73"/>
    <w:rsid w:val="00F23A38"/>
    <w:rsid w:val="00F343D1"/>
    <w:rsid w:val="00F4197C"/>
    <w:rsid w:val="00F41E8C"/>
    <w:rsid w:val="00F441E4"/>
    <w:rsid w:val="00F52B3F"/>
    <w:rsid w:val="00F52BC7"/>
    <w:rsid w:val="00F80B68"/>
    <w:rsid w:val="00F87002"/>
    <w:rsid w:val="00F97CFD"/>
    <w:rsid w:val="00FA07A2"/>
    <w:rsid w:val="00FA290D"/>
    <w:rsid w:val="00FA6C79"/>
    <w:rsid w:val="00FB1E38"/>
    <w:rsid w:val="00FC352F"/>
    <w:rsid w:val="00FD391A"/>
    <w:rsid w:val="00FE0F78"/>
    <w:rsid w:val="00FE2260"/>
    <w:rsid w:val="00FF01E3"/>
    <w:rsid w:val="00FF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3F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05C3F"/>
    <w:rPr>
      <w:sz w:val="28"/>
      <w:szCs w:val="28"/>
    </w:rPr>
  </w:style>
  <w:style w:type="character" w:customStyle="1" w:styleId="WW8Num1z1">
    <w:name w:val="WW8Num1z1"/>
    <w:qFormat/>
    <w:rsid w:val="00F05C3F"/>
  </w:style>
  <w:style w:type="character" w:customStyle="1" w:styleId="WW8Num1z2">
    <w:name w:val="WW8Num1z2"/>
    <w:qFormat/>
    <w:rsid w:val="00F05C3F"/>
  </w:style>
  <w:style w:type="character" w:customStyle="1" w:styleId="WW8Num1z3">
    <w:name w:val="WW8Num1z3"/>
    <w:qFormat/>
    <w:rsid w:val="00F05C3F"/>
  </w:style>
  <w:style w:type="character" w:customStyle="1" w:styleId="WW8Num1z4">
    <w:name w:val="WW8Num1z4"/>
    <w:qFormat/>
    <w:rsid w:val="00F05C3F"/>
  </w:style>
  <w:style w:type="character" w:customStyle="1" w:styleId="WW8Num1z5">
    <w:name w:val="WW8Num1z5"/>
    <w:qFormat/>
    <w:rsid w:val="00F05C3F"/>
  </w:style>
  <w:style w:type="character" w:customStyle="1" w:styleId="WW8Num1z6">
    <w:name w:val="WW8Num1z6"/>
    <w:qFormat/>
    <w:rsid w:val="00F05C3F"/>
  </w:style>
  <w:style w:type="character" w:customStyle="1" w:styleId="WW8Num1z7">
    <w:name w:val="WW8Num1z7"/>
    <w:qFormat/>
    <w:rsid w:val="00F05C3F"/>
  </w:style>
  <w:style w:type="character" w:customStyle="1" w:styleId="WW8Num1z8">
    <w:name w:val="WW8Num1z8"/>
    <w:qFormat/>
    <w:rsid w:val="00F05C3F"/>
  </w:style>
  <w:style w:type="character" w:customStyle="1" w:styleId="-">
    <w:name w:val="Интернет-ссылка"/>
    <w:basedOn w:val="a0"/>
    <w:rsid w:val="00F05C3F"/>
    <w:rPr>
      <w:color w:val="0000FF"/>
      <w:u w:val="single"/>
    </w:rPr>
  </w:style>
  <w:style w:type="character" w:customStyle="1" w:styleId="a3">
    <w:name w:val="Текст выноски Знак"/>
    <w:basedOn w:val="a0"/>
    <w:qFormat/>
    <w:rsid w:val="00F05C3F"/>
    <w:rPr>
      <w:rFonts w:ascii="Tahoma" w:eastAsia="Times New Roman" w:hAnsi="Tahoma" w:cs="Tahoma"/>
      <w:sz w:val="16"/>
      <w:szCs w:val="16"/>
    </w:rPr>
  </w:style>
  <w:style w:type="character" w:styleId="a4">
    <w:name w:val="page number"/>
    <w:basedOn w:val="a0"/>
    <w:rsid w:val="00F05C3F"/>
  </w:style>
  <w:style w:type="character" w:customStyle="1" w:styleId="22">
    <w:name w:val="Основной текст (2)2"/>
    <w:qFormat/>
    <w:rsid w:val="00F05C3F"/>
  </w:style>
  <w:style w:type="paragraph" w:customStyle="1" w:styleId="a5">
    <w:name w:val="Заголовок"/>
    <w:basedOn w:val="a"/>
    <w:next w:val="a6"/>
    <w:qFormat/>
    <w:rsid w:val="00F05C3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F05C3F"/>
    <w:pPr>
      <w:spacing w:after="140" w:line="288" w:lineRule="auto"/>
    </w:pPr>
  </w:style>
  <w:style w:type="paragraph" w:styleId="a7">
    <w:name w:val="List"/>
    <w:basedOn w:val="a6"/>
    <w:rsid w:val="00F05C3F"/>
    <w:rPr>
      <w:rFonts w:cs="Arial"/>
    </w:rPr>
  </w:style>
  <w:style w:type="paragraph" w:customStyle="1" w:styleId="1">
    <w:name w:val="Название объекта1"/>
    <w:basedOn w:val="a"/>
    <w:qFormat/>
    <w:rsid w:val="00F05C3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F05C3F"/>
    <w:pPr>
      <w:suppressLineNumbers/>
    </w:pPr>
    <w:rPr>
      <w:rFonts w:cs="Arial"/>
    </w:rPr>
  </w:style>
  <w:style w:type="paragraph" w:styleId="a9">
    <w:name w:val="Balloon Text"/>
    <w:basedOn w:val="a"/>
    <w:qFormat/>
    <w:rsid w:val="00F05C3F"/>
    <w:rPr>
      <w:rFonts w:ascii="Tahoma" w:hAnsi="Tahoma" w:cs="Tahoma"/>
      <w:sz w:val="16"/>
      <w:szCs w:val="16"/>
    </w:rPr>
  </w:style>
  <w:style w:type="paragraph" w:styleId="aa">
    <w:name w:val="No Spacing"/>
    <w:qFormat/>
    <w:rsid w:val="00F05C3F"/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ab">
    <w:name w:val="Содержимое таблицы"/>
    <w:basedOn w:val="a"/>
    <w:qFormat/>
    <w:rsid w:val="00F05C3F"/>
    <w:pPr>
      <w:suppressLineNumbers/>
    </w:pPr>
  </w:style>
  <w:style w:type="paragraph" w:customStyle="1" w:styleId="ac">
    <w:name w:val="Заголовок таблицы"/>
    <w:basedOn w:val="ab"/>
    <w:qFormat/>
    <w:rsid w:val="00F05C3F"/>
    <w:pPr>
      <w:jc w:val="center"/>
    </w:pPr>
    <w:rPr>
      <w:b/>
      <w:bCs/>
    </w:rPr>
  </w:style>
  <w:style w:type="paragraph" w:customStyle="1" w:styleId="10">
    <w:name w:val="Нижний колонтитул1"/>
    <w:basedOn w:val="a"/>
    <w:rsid w:val="00F05C3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F05C3F"/>
    <w:pPr>
      <w:widowControl w:val="0"/>
      <w:suppressAutoHyphens/>
      <w:ind w:firstLine="720"/>
      <w:jc w:val="both"/>
    </w:pPr>
    <w:rPr>
      <w:rFonts w:ascii="Arial" w:eastAsia="Times New Roman" w:hAnsi="Arial"/>
      <w:color w:val="00000A"/>
      <w:sz w:val="22"/>
      <w:szCs w:val="22"/>
      <w:lang w:bidi="ar-SA"/>
    </w:rPr>
  </w:style>
  <w:style w:type="paragraph" w:customStyle="1" w:styleId="11">
    <w:name w:val="Без интервала1"/>
    <w:qFormat/>
    <w:rsid w:val="00F05C3F"/>
    <w:pPr>
      <w:suppressAutoHyphens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paragraph" w:customStyle="1" w:styleId="21">
    <w:name w:val="Основной текст (2)1"/>
    <w:basedOn w:val="a"/>
    <w:qFormat/>
    <w:rsid w:val="00F05C3F"/>
    <w:pPr>
      <w:widowControl w:val="0"/>
      <w:shd w:val="clear" w:color="auto" w:fill="FFFFFF"/>
      <w:spacing w:line="413" w:lineRule="exact"/>
      <w:jc w:val="center"/>
    </w:pPr>
    <w:rPr>
      <w:rFonts w:eastAsia="Calibri"/>
    </w:rPr>
  </w:style>
  <w:style w:type="paragraph" w:customStyle="1" w:styleId="western">
    <w:name w:val="western"/>
    <w:basedOn w:val="a"/>
    <w:qFormat/>
    <w:rsid w:val="00F05C3F"/>
    <w:pPr>
      <w:spacing w:before="280" w:after="280"/>
    </w:pPr>
  </w:style>
  <w:style w:type="paragraph" w:styleId="ad">
    <w:name w:val="Normal (Web)"/>
    <w:basedOn w:val="a"/>
    <w:uiPriority w:val="99"/>
    <w:qFormat/>
    <w:rsid w:val="00F05C3F"/>
    <w:pPr>
      <w:spacing w:before="280" w:after="280"/>
    </w:pPr>
  </w:style>
  <w:style w:type="numbering" w:customStyle="1" w:styleId="WW8Num1">
    <w:name w:val="WW8Num1"/>
    <w:qFormat/>
    <w:rsid w:val="00F05C3F"/>
  </w:style>
  <w:style w:type="paragraph" w:styleId="ae">
    <w:name w:val="List Paragraph"/>
    <w:basedOn w:val="a"/>
    <w:uiPriority w:val="34"/>
    <w:qFormat/>
    <w:rsid w:val="00E270FA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A818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818AF"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af1">
    <w:name w:val="footer"/>
    <w:basedOn w:val="a"/>
    <w:link w:val="af2"/>
    <w:uiPriority w:val="99"/>
    <w:unhideWhenUsed/>
    <w:rsid w:val="00A818A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818AF"/>
    <w:rPr>
      <w:rFonts w:ascii="Times New Roman" w:eastAsia="Times New Roman" w:hAnsi="Times New Roman" w:cs="Times New Roman"/>
      <w:color w:val="00000A"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3F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05C3F"/>
    <w:rPr>
      <w:sz w:val="28"/>
      <w:szCs w:val="28"/>
    </w:rPr>
  </w:style>
  <w:style w:type="character" w:customStyle="1" w:styleId="WW8Num1z1">
    <w:name w:val="WW8Num1z1"/>
    <w:qFormat/>
    <w:rsid w:val="00F05C3F"/>
  </w:style>
  <w:style w:type="character" w:customStyle="1" w:styleId="WW8Num1z2">
    <w:name w:val="WW8Num1z2"/>
    <w:qFormat/>
    <w:rsid w:val="00F05C3F"/>
  </w:style>
  <w:style w:type="character" w:customStyle="1" w:styleId="WW8Num1z3">
    <w:name w:val="WW8Num1z3"/>
    <w:qFormat/>
    <w:rsid w:val="00F05C3F"/>
  </w:style>
  <w:style w:type="character" w:customStyle="1" w:styleId="WW8Num1z4">
    <w:name w:val="WW8Num1z4"/>
    <w:qFormat/>
    <w:rsid w:val="00F05C3F"/>
  </w:style>
  <w:style w:type="character" w:customStyle="1" w:styleId="WW8Num1z5">
    <w:name w:val="WW8Num1z5"/>
    <w:qFormat/>
    <w:rsid w:val="00F05C3F"/>
  </w:style>
  <w:style w:type="character" w:customStyle="1" w:styleId="WW8Num1z6">
    <w:name w:val="WW8Num1z6"/>
    <w:qFormat/>
    <w:rsid w:val="00F05C3F"/>
  </w:style>
  <w:style w:type="character" w:customStyle="1" w:styleId="WW8Num1z7">
    <w:name w:val="WW8Num1z7"/>
    <w:qFormat/>
    <w:rsid w:val="00F05C3F"/>
  </w:style>
  <w:style w:type="character" w:customStyle="1" w:styleId="WW8Num1z8">
    <w:name w:val="WW8Num1z8"/>
    <w:qFormat/>
    <w:rsid w:val="00F05C3F"/>
  </w:style>
  <w:style w:type="character" w:customStyle="1" w:styleId="-">
    <w:name w:val="Интернет-ссылка"/>
    <w:basedOn w:val="a0"/>
    <w:rsid w:val="00F05C3F"/>
    <w:rPr>
      <w:color w:val="0000FF"/>
      <w:u w:val="single"/>
    </w:rPr>
  </w:style>
  <w:style w:type="character" w:customStyle="1" w:styleId="a3">
    <w:name w:val="Текст выноски Знак"/>
    <w:basedOn w:val="a0"/>
    <w:qFormat/>
    <w:rsid w:val="00F05C3F"/>
    <w:rPr>
      <w:rFonts w:ascii="Tahoma" w:eastAsia="Times New Roman" w:hAnsi="Tahoma" w:cs="Tahoma"/>
      <w:sz w:val="16"/>
      <w:szCs w:val="16"/>
    </w:rPr>
  </w:style>
  <w:style w:type="character" w:styleId="a4">
    <w:name w:val="page number"/>
    <w:basedOn w:val="a0"/>
    <w:rsid w:val="00F05C3F"/>
  </w:style>
  <w:style w:type="character" w:customStyle="1" w:styleId="22">
    <w:name w:val="Основной текст (2)2"/>
    <w:qFormat/>
    <w:rsid w:val="00F05C3F"/>
  </w:style>
  <w:style w:type="paragraph" w:customStyle="1" w:styleId="a5">
    <w:name w:val="Заголовок"/>
    <w:basedOn w:val="a"/>
    <w:next w:val="a6"/>
    <w:qFormat/>
    <w:rsid w:val="00F05C3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F05C3F"/>
    <w:pPr>
      <w:spacing w:after="140" w:line="288" w:lineRule="auto"/>
    </w:pPr>
  </w:style>
  <w:style w:type="paragraph" w:styleId="a7">
    <w:name w:val="List"/>
    <w:basedOn w:val="a6"/>
    <w:rsid w:val="00F05C3F"/>
    <w:rPr>
      <w:rFonts w:cs="Arial"/>
    </w:rPr>
  </w:style>
  <w:style w:type="paragraph" w:customStyle="1" w:styleId="1">
    <w:name w:val="Название объекта1"/>
    <w:basedOn w:val="a"/>
    <w:qFormat/>
    <w:rsid w:val="00F05C3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F05C3F"/>
    <w:pPr>
      <w:suppressLineNumbers/>
    </w:pPr>
    <w:rPr>
      <w:rFonts w:cs="Arial"/>
    </w:rPr>
  </w:style>
  <w:style w:type="paragraph" w:styleId="a9">
    <w:name w:val="Balloon Text"/>
    <w:basedOn w:val="a"/>
    <w:qFormat/>
    <w:rsid w:val="00F05C3F"/>
    <w:rPr>
      <w:rFonts w:ascii="Tahoma" w:hAnsi="Tahoma" w:cs="Tahoma"/>
      <w:sz w:val="16"/>
      <w:szCs w:val="16"/>
    </w:rPr>
  </w:style>
  <w:style w:type="paragraph" w:styleId="aa">
    <w:name w:val="No Spacing"/>
    <w:qFormat/>
    <w:rsid w:val="00F05C3F"/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ab">
    <w:name w:val="Содержимое таблицы"/>
    <w:basedOn w:val="a"/>
    <w:qFormat/>
    <w:rsid w:val="00F05C3F"/>
    <w:pPr>
      <w:suppressLineNumbers/>
    </w:pPr>
  </w:style>
  <w:style w:type="paragraph" w:customStyle="1" w:styleId="ac">
    <w:name w:val="Заголовок таблицы"/>
    <w:basedOn w:val="ab"/>
    <w:qFormat/>
    <w:rsid w:val="00F05C3F"/>
    <w:pPr>
      <w:jc w:val="center"/>
    </w:pPr>
    <w:rPr>
      <w:b/>
      <w:bCs/>
    </w:rPr>
  </w:style>
  <w:style w:type="paragraph" w:customStyle="1" w:styleId="10">
    <w:name w:val="Нижний колонтитул1"/>
    <w:basedOn w:val="a"/>
    <w:rsid w:val="00F05C3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F05C3F"/>
    <w:pPr>
      <w:widowControl w:val="0"/>
      <w:suppressAutoHyphens/>
      <w:ind w:firstLine="720"/>
      <w:jc w:val="both"/>
    </w:pPr>
    <w:rPr>
      <w:rFonts w:ascii="Arial" w:eastAsia="Times New Roman" w:hAnsi="Arial"/>
      <w:color w:val="00000A"/>
      <w:sz w:val="22"/>
      <w:szCs w:val="22"/>
      <w:lang w:bidi="ar-SA"/>
    </w:rPr>
  </w:style>
  <w:style w:type="paragraph" w:customStyle="1" w:styleId="11">
    <w:name w:val="Без интервала1"/>
    <w:qFormat/>
    <w:rsid w:val="00F05C3F"/>
    <w:pPr>
      <w:suppressAutoHyphens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paragraph" w:customStyle="1" w:styleId="21">
    <w:name w:val="Основной текст (2)1"/>
    <w:basedOn w:val="a"/>
    <w:qFormat/>
    <w:rsid w:val="00F05C3F"/>
    <w:pPr>
      <w:widowControl w:val="0"/>
      <w:shd w:val="clear" w:color="auto" w:fill="FFFFFF"/>
      <w:spacing w:line="413" w:lineRule="exact"/>
      <w:jc w:val="center"/>
    </w:pPr>
    <w:rPr>
      <w:rFonts w:eastAsia="Calibri"/>
    </w:rPr>
  </w:style>
  <w:style w:type="paragraph" w:customStyle="1" w:styleId="western">
    <w:name w:val="western"/>
    <w:basedOn w:val="a"/>
    <w:qFormat/>
    <w:rsid w:val="00F05C3F"/>
    <w:pPr>
      <w:spacing w:before="280" w:after="280"/>
    </w:pPr>
  </w:style>
  <w:style w:type="paragraph" w:styleId="ad">
    <w:name w:val="Normal (Web)"/>
    <w:basedOn w:val="a"/>
    <w:uiPriority w:val="99"/>
    <w:qFormat/>
    <w:rsid w:val="00F05C3F"/>
    <w:pPr>
      <w:spacing w:before="280" w:after="280"/>
    </w:pPr>
  </w:style>
  <w:style w:type="numbering" w:customStyle="1" w:styleId="WW8Num1">
    <w:name w:val="WW8Num1"/>
    <w:qFormat/>
    <w:rsid w:val="00F05C3F"/>
  </w:style>
  <w:style w:type="paragraph" w:styleId="ae">
    <w:name w:val="List Paragraph"/>
    <w:basedOn w:val="a"/>
    <w:uiPriority w:val="34"/>
    <w:qFormat/>
    <w:rsid w:val="00E270FA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A818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818AF"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af1">
    <w:name w:val="footer"/>
    <w:basedOn w:val="a"/>
    <w:link w:val="af2"/>
    <w:uiPriority w:val="99"/>
    <w:unhideWhenUsed/>
    <w:rsid w:val="00A818A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818AF"/>
    <w:rPr>
      <w:rFonts w:ascii="Times New Roman" w:eastAsia="Times New Roman" w:hAnsi="Times New Roman" w:cs="Times New Roman"/>
      <w:color w:val="00000A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337F9-5B45-44E6-AD27-8C5F66B5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6455</Words>
  <Characters>36794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2022-07-14T09:44:00Z</cp:lastPrinted>
  <dcterms:created xsi:type="dcterms:W3CDTF">2022-07-14T09:44:00Z</dcterms:created>
  <dcterms:modified xsi:type="dcterms:W3CDTF">2022-07-14T09:44:00Z</dcterms:modified>
  <dc:language>ru-RU</dc:language>
</cp:coreProperties>
</file>